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ascii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省中小学综合实践基地活动项目教研大组申报表</w:t>
      </w:r>
    </w:p>
    <w:bookmarkEnd w:id="0"/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80"/>
        <w:gridCol w:w="1559"/>
        <w:gridCol w:w="1276"/>
        <w:gridCol w:w="141"/>
        <w:gridCol w:w="1247"/>
        <w:gridCol w:w="1215"/>
        <w:gridCol w:w="1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基地名称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  报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□组长单位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□副组长单位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基地地址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编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基地网址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基地性质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基地人员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教师编制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聘用人员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占地面积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（亩）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建筑面积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（平方米）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总投资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基础建设经费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设备投资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运行费用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（万元/</w:t>
            </w:r>
            <w:r>
              <w:rPr>
                <w:rFonts w:hint="eastAsia" w:ascii="宋体" w:hAnsi="宋体"/>
                <w:sz w:val="18"/>
                <w:szCs w:val="18"/>
              </w:rPr>
              <w:t>年）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年接待合计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（人次天）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年接待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（人次）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收费标准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（元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人·天）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3" w:firstLineChars="3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参考项目教研组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1.生态创艺教研组2.机械设计与制作教研组3.创客教育教研组4.生活(家政)技能教研组 5.生态环境保护教育教研组6.海洋教育教研组7.非遗传承教研组8.人文地理（研学旅行）教研组9.民主与法制教育教研组10.职业生活体验教研组11.物联网创意和应用设计体验教研组12.编程机器人搭建教研组13.</w:t>
            </w:r>
            <w:r>
              <w:rPr>
                <w:rFonts w:ascii="仿宋_GB2312"/>
                <w:sz w:val="24"/>
                <w:szCs w:val="24"/>
              </w:rPr>
              <w:t>爱国主义教育教研组14.</w:t>
            </w:r>
            <w:r>
              <w:rPr>
                <w:rFonts w:ascii="仿宋_GB2312" w:hAnsi="宋体"/>
                <w:sz w:val="24"/>
                <w:szCs w:val="24"/>
              </w:rPr>
              <w:t>通用技术教育教研组</w:t>
            </w:r>
            <w:r>
              <w:rPr>
                <w:rFonts w:ascii="仿宋_GB2312"/>
                <w:sz w:val="24"/>
                <w:szCs w:val="24"/>
              </w:rPr>
              <w:t>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报项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请从上面所列参考项目中选择一项或申报其他项目：</w:t>
            </w:r>
          </w:p>
          <w:p>
            <w:pPr>
              <w:spacing w:line="280" w:lineRule="exact"/>
              <w:ind w:left="297"/>
              <w:rPr>
                <w:sz w:val="24"/>
                <w:szCs w:val="24"/>
              </w:rPr>
            </w:pPr>
          </w:p>
          <w:p>
            <w:pPr>
              <w:spacing w:line="280" w:lineRule="exact"/>
              <w:ind w:left="300"/>
              <w:rPr>
                <w:sz w:val="24"/>
                <w:szCs w:val="24"/>
              </w:rPr>
            </w:pPr>
          </w:p>
          <w:p>
            <w:pPr>
              <w:spacing w:line="280" w:lineRule="exact"/>
              <w:ind w:left="300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申报基地负责人签名：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spacing w:line="280" w:lineRule="exact"/>
              <w:ind w:firstLine="4440" w:firstLineChars="1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设区市教育局实践基地管理部门意见：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spacing w:line="280" w:lineRule="exact"/>
              <w:ind w:firstLine="5760" w:firstLineChars="2400"/>
              <w:rPr>
                <w:sz w:val="24"/>
                <w:szCs w:val="24"/>
              </w:rPr>
            </w:pPr>
          </w:p>
          <w:p>
            <w:pPr>
              <w:spacing w:line="280" w:lineRule="exact"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:        </w:t>
            </w:r>
          </w:p>
          <w:p>
            <w:pPr>
              <w:spacing w:line="280" w:lineRule="exact"/>
              <w:ind w:firstLine="2280" w:firstLineChars="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省教育技术中心意见</w:t>
            </w:r>
            <w:r>
              <w:rPr>
                <w:sz w:val="24"/>
                <w:szCs w:val="24"/>
              </w:rPr>
              <w:t>: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280" w:lineRule="exact"/>
              <w:ind w:left="10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:        </w:t>
            </w:r>
          </w:p>
          <w:p>
            <w:pPr>
              <w:spacing w:line="280" w:lineRule="exact"/>
              <w:ind w:left="18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E256F"/>
    <w:rsid w:val="167E25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2018-03-28T08:01:00Z</dcterms:created>
  <dc:creator>笨~笨~尕蒋</dc:creator>
  <cp:lastModifiedBy>笨~笨~尕蒋</cp:lastModifiedBy>
  <dcterms:modified xsi:type="dcterms:W3CDTF">2018-03-28T08:01:46Z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