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60" w:lineRule="exact"/>
        <w:ind w:firstLine="0" w:firstLineChars="0"/>
        <w:jc w:val="left"/>
        <w:rPr>
          <w:color w:val="000000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附件</w:t>
      </w:r>
      <w:r>
        <w:rPr>
          <w:rFonts w:ascii="黑体" w:hAnsi="宋体" w:eastAsia="黑体" w:cs="黑体"/>
          <w:color w:val="000000"/>
          <w:sz w:val="32"/>
          <w:szCs w:val="32"/>
          <w:lang w:bidi="ar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2019年全省中小学生创客大赛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创意智造项目评比指标</w:t>
      </w:r>
    </w:p>
    <w:p>
      <w:pPr>
        <w:spacing w:line="560" w:lineRule="exact"/>
        <w:ind w:firstLine="602"/>
        <w:rPr>
          <w:rFonts w:ascii="仿宋_GB2312" w:hAnsi="Times New Roman" w:eastAsia="仿宋_GB2312" w:cs="仿宋_GB2312"/>
          <w:b/>
          <w:sz w:val="28"/>
        </w:rPr>
      </w:pPr>
    </w:p>
    <w:p>
      <w:pPr>
        <w:spacing w:line="560" w:lineRule="exact"/>
        <w:ind w:firstLine="601"/>
        <w:rPr>
          <w:rFonts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一、思想性、规范性</w:t>
      </w:r>
    </w:p>
    <w:p>
      <w:pPr>
        <w:spacing w:line="560" w:lineRule="exact"/>
        <w:ind w:firstLine="601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作品契合主题，内容健康向上。</w:t>
      </w:r>
    </w:p>
    <w:p>
      <w:pPr>
        <w:spacing w:line="560" w:lineRule="exact"/>
        <w:ind w:firstLine="601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设计方案完备，有作品功能、结构、相关器件使用等内容。</w:t>
      </w:r>
    </w:p>
    <w:p>
      <w:pPr>
        <w:spacing w:line="560" w:lineRule="exact"/>
        <w:ind w:firstLine="601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制作过程中工具和相关器材使用规范；有详细的器材清单、作品源代码注释规范。</w:t>
      </w:r>
    </w:p>
    <w:p>
      <w:pPr>
        <w:spacing w:line="560" w:lineRule="exact"/>
        <w:ind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各功能实现的有效程度；作品的成品化程度，包括外观、封装，及整体的牢固程度、人机交互等界面友好等。</w:t>
      </w:r>
    </w:p>
    <w:p>
      <w:pPr>
        <w:spacing w:line="560" w:lineRule="exact"/>
        <w:ind w:firstLine="601"/>
        <w:rPr>
          <w:rFonts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二、创新性</w:t>
      </w:r>
    </w:p>
    <w:p>
      <w:pPr>
        <w:spacing w:line="560" w:lineRule="exact"/>
        <w:ind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功能、结构等具有新意，有一定的实用价值。</w:t>
      </w:r>
    </w:p>
    <w:p>
      <w:pPr>
        <w:spacing w:line="560" w:lineRule="exact"/>
        <w:ind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功能细节实现方法有新意；功能设计能突破原有元器件的应用习惯。</w:t>
      </w:r>
    </w:p>
    <w:p>
      <w:pPr>
        <w:spacing w:line="560" w:lineRule="exact"/>
        <w:ind w:firstLine="601"/>
        <w:rPr>
          <w:rFonts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三、艺术性</w:t>
      </w:r>
    </w:p>
    <w:p>
      <w:pPr>
        <w:spacing w:line="560" w:lineRule="exact"/>
        <w:ind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设计具有美感，并能将美学与实用性相结合。</w:t>
      </w:r>
    </w:p>
    <w:p>
      <w:pPr>
        <w:spacing w:line="560" w:lineRule="exact"/>
        <w:ind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作品具有一定想象力和个性表现力，能够表达作者的设计理念。</w:t>
      </w:r>
    </w:p>
    <w:p>
      <w:pPr>
        <w:spacing w:line="560" w:lineRule="exact"/>
        <w:ind w:firstLine="601"/>
        <w:rPr>
          <w:rFonts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四、技术性</w:t>
      </w:r>
    </w:p>
    <w:p>
      <w:pPr>
        <w:spacing w:line="560" w:lineRule="exact"/>
        <w:ind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整体结构设计合理；具有一定的功能性和复杂性。</w:t>
      </w:r>
    </w:p>
    <w:p>
      <w:pPr>
        <w:spacing w:line="560" w:lineRule="exact"/>
        <w:ind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使用相关元器件等实现的硬件功能具有一定的科学性、复杂性，有技术含量。</w:t>
      </w:r>
    </w:p>
    <w:p>
      <w:pPr>
        <w:spacing w:line="560" w:lineRule="exact"/>
        <w:ind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软件设计功能明确、结构合理、代码优化、易于调试。</w:t>
      </w:r>
    </w:p>
    <w:p>
      <w:pPr>
        <w:spacing w:line="560" w:lineRule="exact"/>
        <w:ind w:firstLine="601"/>
        <w:rPr>
          <w:rFonts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五、团队展示与协作</w:t>
      </w:r>
    </w:p>
    <w:p>
      <w:pPr>
        <w:spacing w:line="560" w:lineRule="exact"/>
        <w:ind w:right="374" w:rightChars="178" w:firstLine="6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能够很好地展现出作品的设计思路、制作过程和功能实现情况。</w:t>
      </w:r>
    </w:p>
    <w:p>
      <w:pPr>
        <w:spacing w:line="560" w:lineRule="exact"/>
        <w:ind w:firstLine="601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团队协作分工明确、合理；团队成员充分参与、协作配合。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29CF"/>
    <w:rsid w:val="0C2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2019-10-28T09:50:00Z</dcterms:created>
  <dc:creator>笨~笨~尕蒋</dc:creator>
  <cp:lastModifiedBy>笨~笨~尕蒋</cp:lastModifiedBy>
  <dcterms:modified xsi:type="dcterms:W3CDTF">2019-10-28T09:52:27Z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