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786D" w14:textId="77777777" w:rsidR="00E82D4D" w:rsidRDefault="00E82D4D" w:rsidP="00E82D4D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5930E6AE" w14:textId="77777777" w:rsidR="00E82D4D" w:rsidRPr="001447A8" w:rsidRDefault="00E82D4D" w:rsidP="00E82D4D">
      <w:pPr>
        <w:spacing w:line="720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1447A8"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浙江省义务教育阶段人工智能实验室装备指导意见</w:t>
      </w:r>
    </w:p>
    <w:p w14:paraId="440E8F6E" w14:textId="77777777" w:rsidR="00E82D4D" w:rsidRDefault="00E82D4D" w:rsidP="00E82D4D">
      <w:pPr>
        <w:pStyle w:val="1"/>
        <w:numPr>
          <w:ilvl w:val="0"/>
          <w:numId w:val="1"/>
        </w:numPr>
        <w:spacing w:before="0" w:after="0" w:line="720" w:lineRule="auto"/>
        <w:ind w:left="0" w:firstLine="0"/>
        <w:rPr>
          <w:rFonts w:ascii="黑体" w:eastAsia="黑体" w:hAnsi="黑体"/>
          <w:b w:val="0"/>
          <w:sz w:val="21"/>
          <w:szCs w:val="21"/>
        </w:rPr>
      </w:pPr>
      <w:proofErr w:type="spellStart"/>
      <w:r>
        <w:rPr>
          <w:rFonts w:ascii="黑体" w:eastAsia="黑体" w:hAnsi="黑体" w:hint="eastAsia"/>
          <w:b w:val="0"/>
          <w:sz w:val="21"/>
          <w:szCs w:val="21"/>
        </w:rPr>
        <w:t>范围</w:t>
      </w:r>
      <w:proofErr w:type="spellEnd"/>
    </w:p>
    <w:p w14:paraId="7DA15037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本指导意见规定</w:t>
      </w:r>
      <w:r w:rsidRPr="001447A8">
        <w:rPr>
          <w:rFonts w:ascii="宋体" w:eastAsia="宋体" w:hAnsi="宋体"/>
          <w:szCs w:val="21"/>
        </w:rPr>
        <w:t>了</w:t>
      </w:r>
      <w:r w:rsidRPr="001447A8">
        <w:rPr>
          <w:rFonts w:ascii="宋体" w:eastAsia="宋体" w:hAnsi="宋体" w:hint="eastAsia"/>
          <w:szCs w:val="21"/>
        </w:rPr>
        <w:t>浙江省义务教育阶段人工智能实验室装备</w:t>
      </w:r>
      <w:r w:rsidRPr="001447A8">
        <w:rPr>
          <w:rFonts w:ascii="宋体" w:eastAsia="宋体" w:hAnsi="宋体"/>
          <w:szCs w:val="21"/>
        </w:rPr>
        <w:t>的</w:t>
      </w:r>
      <w:r w:rsidRPr="001447A8">
        <w:rPr>
          <w:rFonts w:ascii="宋体" w:eastAsia="宋体" w:hAnsi="宋体" w:hint="eastAsia"/>
          <w:szCs w:val="21"/>
        </w:rPr>
        <w:t>基本要求，包括定义</w:t>
      </w:r>
      <w:r>
        <w:rPr>
          <w:rFonts w:ascii="宋体" w:eastAsia="宋体" w:hAnsi="宋体" w:hint="eastAsia"/>
          <w:szCs w:val="21"/>
        </w:rPr>
        <w:t>、</w:t>
      </w:r>
      <w:r w:rsidRPr="001447A8">
        <w:rPr>
          <w:rFonts w:ascii="宋体" w:eastAsia="宋体" w:hAnsi="宋体" w:hint="eastAsia"/>
          <w:szCs w:val="21"/>
        </w:rPr>
        <w:t>教学</w:t>
      </w:r>
      <w:r>
        <w:rPr>
          <w:rFonts w:ascii="宋体" w:eastAsia="宋体" w:hAnsi="宋体" w:hint="eastAsia"/>
          <w:szCs w:val="21"/>
        </w:rPr>
        <w:t>需求、</w:t>
      </w:r>
      <w:r w:rsidRPr="001447A8">
        <w:rPr>
          <w:rFonts w:ascii="宋体" w:eastAsia="宋体" w:hAnsi="宋体" w:hint="eastAsia"/>
          <w:szCs w:val="21"/>
        </w:rPr>
        <w:t>教室要求</w:t>
      </w:r>
      <w:r>
        <w:rPr>
          <w:rFonts w:ascii="宋体" w:eastAsia="宋体" w:hAnsi="宋体" w:hint="eastAsia"/>
          <w:szCs w:val="21"/>
        </w:rPr>
        <w:t>、</w:t>
      </w:r>
      <w:r w:rsidRPr="001447A8">
        <w:rPr>
          <w:rFonts w:ascii="宋体" w:eastAsia="宋体" w:hAnsi="宋体" w:hint="eastAsia"/>
          <w:szCs w:val="21"/>
        </w:rPr>
        <w:t>装备要求</w:t>
      </w:r>
      <w:r>
        <w:rPr>
          <w:rFonts w:ascii="宋体" w:eastAsia="宋体" w:hAnsi="宋体" w:hint="eastAsia"/>
          <w:szCs w:val="21"/>
        </w:rPr>
        <w:t>、</w:t>
      </w:r>
      <w:r w:rsidRPr="001447A8">
        <w:rPr>
          <w:rFonts w:ascii="宋体" w:eastAsia="宋体" w:hAnsi="宋体" w:hint="eastAsia"/>
          <w:szCs w:val="21"/>
        </w:rPr>
        <w:t>布置要求</w:t>
      </w:r>
      <w:r w:rsidRPr="001447A8">
        <w:rPr>
          <w:rFonts w:ascii="宋体" w:eastAsia="宋体" w:hAnsi="宋体"/>
          <w:szCs w:val="21"/>
        </w:rPr>
        <w:t>等</w:t>
      </w:r>
      <w:r w:rsidRPr="001447A8">
        <w:rPr>
          <w:rFonts w:ascii="宋体" w:eastAsia="宋体" w:hAnsi="宋体" w:hint="eastAsia"/>
          <w:szCs w:val="21"/>
        </w:rPr>
        <w:t>内容。</w:t>
      </w:r>
    </w:p>
    <w:p w14:paraId="308F4558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本指导意见适用于浙江省义务教育阶段人工智能实验室的装备。</w:t>
      </w:r>
    </w:p>
    <w:p w14:paraId="03640216" w14:textId="77777777" w:rsidR="00E82D4D" w:rsidRDefault="00E82D4D" w:rsidP="00E82D4D">
      <w:pPr>
        <w:pStyle w:val="1"/>
        <w:numPr>
          <w:ilvl w:val="0"/>
          <w:numId w:val="1"/>
        </w:numPr>
        <w:spacing w:before="0" w:after="0" w:line="720" w:lineRule="auto"/>
        <w:ind w:left="0" w:firstLine="0"/>
        <w:rPr>
          <w:rFonts w:ascii="黑体" w:eastAsia="黑体" w:hAnsi="黑体"/>
          <w:b w:val="0"/>
          <w:sz w:val="21"/>
          <w:szCs w:val="21"/>
        </w:rPr>
      </w:pPr>
      <w:proofErr w:type="spellStart"/>
      <w:r>
        <w:rPr>
          <w:rFonts w:ascii="黑体" w:eastAsia="黑体" w:hAnsi="黑体" w:hint="eastAsia"/>
          <w:b w:val="0"/>
          <w:sz w:val="21"/>
          <w:szCs w:val="21"/>
        </w:rPr>
        <w:t>定义</w:t>
      </w:r>
      <w:proofErr w:type="spellEnd"/>
    </w:p>
    <w:p w14:paraId="2EB0B38D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人工智能实验室是由多媒体系统</w:t>
      </w:r>
      <w:r>
        <w:rPr>
          <w:rFonts w:ascii="宋体" w:eastAsia="宋体" w:hAnsi="宋体" w:hint="eastAsia"/>
          <w:szCs w:val="21"/>
        </w:rPr>
        <w:t>、</w:t>
      </w:r>
      <w:r w:rsidRPr="001447A8">
        <w:rPr>
          <w:rFonts w:ascii="宋体" w:eastAsia="宋体" w:hAnsi="宋体" w:hint="eastAsia"/>
          <w:szCs w:val="21"/>
        </w:rPr>
        <w:t>教学硬件与软件、教材及配套基础设施组成，为学生了解人工智能基础知识，开展编程教育，动手设计和创作简单智能系统，体验人工智能系统社会化应用的专用场所。</w:t>
      </w:r>
    </w:p>
    <w:p w14:paraId="4BE4EC7B" w14:textId="77777777" w:rsidR="00E82D4D" w:rsidRDefault="00E82D4D" w:rsidP="00E82D4D">
      <w:pPr>
        <w:pStyle w:val="1"/>
        <w:numPr>
          <w:ilvl w:val="0"/>
          <w:numId w:val="1"/>
        </w:numPr>
        <w:spacing w:before="0" w:after="0" w:line="720" w:lineRule="auto"/>
        <w:ind w:left="0" w:firstLine="0"/>
        <w:rPr>
          <w:rFonts w:ascii="黑体" w:eastAsia="黑体" w:hAnsi="黑体"/>
          <w:b w:val="0"/>
          <w:sz w:val="21"/>
          <w:szCs w:val="21"/>
        </w:rPr>
      </w:pPr>
      <w:proofErr w:type="spellStart"/>
      <w:r>
        <w:rPr>
          <w:rFonts w:ascii="黑体" w:eastAsia="黑体" w:hAnsi="黑体" w:hint="eastAsia"/>
          <w:b w:val="0"/>
          <w:sz w:val="21"/>
          <w:szCs w:val="21"/>
        </w:rPr>
        <w:t>教学需求</w:t>
      </w:r>
      <w:proofErr w:type="spellEnd"/>
    </w:p>
    <w:p w14:paraId="285116BB" w14:textId="77777777" w:rsidR="00E82D4D" w:rsidRPr="001447A8" w:rsidRDefault="00E82D4D" w:rsidP="00E82D4D">
      <w:pPr>
        <w:numPr>
          <w:ilvl w:val="1"/>
          <w:numId w:val="2"/>
        </w:numPr>
        <w:spacing w:line="360" w:lineRule="auto"/>
        <w:rPr>
          <w:rFonts w:ascii="宋体" w:eastAsia="宋体" w:hAnsi="宋体"/>
          <w:szCs w:val="21"/>
        </w:rPr>
      </w:pPr>
      <w:r>
        <w:rPr>
          <w:rFonts w:hint="eastAsia"/>
          <w:szCs w:val="21"/>
        </w:rPr>
        <w:t xml:space="preserve">  </w:t>
      </w:r>
      <w:r w:rsidRPr="001447A8">
        <w:rPr>
          <w:rFonts w:ascii="宋体" w:eastAsia="宋体" w:hAnsi="宋体" w:hint="eastAsia"/>
          <w:szCs w:val="21"/>
        </w:rPr>
        <w:t>了解人工智能技术的概念及发展历程。</w:t>
      </w:r>
    </w:p>
    <w:p w14:paraId="49E1DAED" w14:textId="77777777" w:rsidR="00E82D4D" w:rsidRPr="001447A8" w:rsidRDefault="00E82D4D" w:rsidP="00E82D4D">
      <w:pPr>
        <w:numPr>
          <w:ilvl w:val="1"/>
          <w:numId w:val="2"/>
        </w:numPr>
        <w:spacing w:line="360" w:lineRule="auto"/>
        <w:rPr>
          <w:rFonts w:ascii="宋体" w:eastAsia="宋体" w:hAnsi="宋体"/>
          <w:color w:val="000000"/>
          <w:szCs w:val="21"/>
        </w:rPr>
      </w:pPr>
      <w:r w:rsidRPr="001447A8">
        <w:rPr>
          <w:rFonts w:ascii="宋体" w:eastAsia="宋体" w:hAnsi="宋体"/>
          <w:szCs w:val="21"/>
        </w:rPr>
        <w:t xml:space="preserve"> </w:t>
      </w:r>
      <w:r w:rsidRPr="001447A8">
        <w:rPr>
          <w:rFonts w:ascii="宋体" w:eastAsia="宋体" w:hAnsi="宋体" w:hint="eastAsia"/>
          <w:szCs w:val="21"/>
        </w:rPr>
        <w:t xml:space="preserve"> </w:t>
      </w:r>
      <w:r w:rsidRPr="001447A8">
        <w:rPr>
          <w:rFonts w:ascii="宋体" w:eastAsia="宋体" w:hAnsi="宋体" w:hint="eastAsia"/>
          <w:color w:val="000000"/>
          <w:szCs w:val="21"/>
        </w:rPr>
        <w:t>学习编程语言的基础语法知识，结合项目案例掌握编程能力。</w:t>
      </w:r>
    </w:p>
    <w:p w14:paraId="78988B83" w14:textId="77777777" w:rsidR="00E82D4D" w:rsidRPr="001447A8" w:rsidRDefault="00E82D4D" w:rsidP="00E82D4D">
      <w:pPr>
        <w:numPr>
          <w:ilvl w:val="1"/>
          <w:numId w:val="2"/>
        </w:numPr>
        <w:spacing w:line="360" w:lineRule="auto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/>
          <w:szCs w:val="21"/>
        </w:rPr>
        <w:t xml:space="preserve"> </w:t>
      </w:r>
      <w:r w:rsidRPr="001447A8">
        <w:rPr>
          <w:rFonts w:ascii="宋体" w:eastAsia="宋体" w:hAnsi="宋体" w:hint="eastAsia"/>
          <w:szCs w:val="21"/>
        </w:rPr>
        <w:t xml:space="preserve"> 了解人工智能的实现过程，亲历设计与实现简单智能系统。</w:t>
      </w:r>
    </w:p>
    <w:p w14:paraId="0F2D237E" w14:textId="77777777" w:rsidR="00E82D4D" w:rsidRPr="001447A8" w:rsidRDefault="00E82D4D" w:rsidP="00E82D4D">
      <w:pPr>
        <w:numPr>
          <w:ilvl w:val="1"/>
          <w:numId w:val="2"/>
        </w:numPr>
        <w:spacing w:line="360" w:lineRule="auto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/>
          <w:szCs w:val="21"/>
        </w:rPr>
        <w:t xml:space="preserve"> </w:t>
      </w:r>
      <w:r w:rsidRPr="001447A8">
        <w:rPr>
          <w:rFonts w:ascii="宋体" w:eastAsia="宋体" w:hAnsi="宋体" w:hint="eastAsia"/>
          <w:szCs w:val="21"/>
        </w:rPr>
        <w:t xml:space="preserve"> 了解和体验智能系统的应用，增强利用智能技术服务人类发展的责任感。</w:t>
      </w:r>
    </w:p>
    <w:p w14:paraId="51B758D6" w14:textId="77777777" w:rsidR="00E82D4D" w:rsidRDefault="00E82D4D" w:rsidP="00E82D4D">
      <w:pPr>
        <w:pStyle w:val="1"/>
        <w:numPr>
          <w:ilvl w:val="0"/>
          <w:numId w:val="1"/>
        </w:numPr>
        <w:spacing w:before="0" w:after="0" w:line="720" w:lineRule="auto"/>
        <w:ind w:left="0" w:firstLine="0"/>
        <w:rPr>
          <w:rFonts w:ascii="黑体" w:eastAsia="黑体" w:hAnsi="黑体"/>
          <w:b w:val="0"/>
          <w:sz w:val="21"/>
          <w:szCs w:val="21"/>
        </w:rPr>
      </w:pPr>
      <w:proofErr w:type="spellStart"/>
      <w:r>
        <w:rPr>
          <w:rFonts w:ascii="黑体" w:eastAsia="黑体" w:hAnsi="黑体" w:hint="eastAsia"/>
          <w:b w:val="0"/>
          <w:sz w:val="21"/>
          <w:szCs w:val="21"/>
        </w:rPr>
        <w:t>教室要求</w:t>
      </w:r>
      <w:proofErr w:type="spellEnd"/>
    </w:p>
    <w:p w14:paraId="01D7EF33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4.1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面积</w:t>
      </w:r>
      <w:proofErr w:type="spellEnd"/>
    </w:p>
    <w:p w14:paraId="540028C1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小学人工智能实验室面积应不小于86m</w:t>
      </w:r>
      <w:r w:rsidRPr="001447A8">
        <w:rPr>
          <w:rFonts w:ascii="宋体" w:eastAsia="宋体" w:hAnsi="宋体" w:hint="eastAsia"/>
          <w:szCs w:val="21"/>
          <w:vertAlign w:val="superscript"/>
        </w:rPr>
        <w:t>2</w:t>
      </w:r>
      <w:r w:rsidRPr="001447A8">
        <w:rPr>
          <w:rFonts w:ascii="宋体" w:eastAsia="宋体" w:hAnsi="宋体" w:hint="eastAsia"/>
          <w:szCs w:val="21"/>
        </w:rPr>
        <w:t xml:space="preserve"> ，初中人工智能实验室面积应不小于96m</w:t>
      </w:r>
      <w:r w:rsidRPr="001447A8">
        <w:rPr>
          <w:rFonts w:ascii="宋体" w:eastAsia="宋体" w:hAnsi="宋体" w:hint="eastAsia"/>
          <w:szCs w:val="21"/>
          <w:vertAlign w:val="superscript"/>
        </w:rPr>
        <w:t>2</w:t>
      </w:r>
      <w:r w:rsidRPr="001447A8">
        <w:rPr>
          <w:rFonts w:ascii="宋体" w:eastAsia="宋体" w:hAnsi="宋体" w:hint="eastAsia"/>
          <w:szCs w:val="21"/>
        </w:rPr>
        <w:t>。学校可根据实际条件，按照小学生</w:t>
      </w:r>
      <w:proofErr w:type="gramStart"/>
      <w:r w:rsidRPr="001447A8">
        <w:rPr>
          <w:rFonts w:ascii="宋体" w:eastAsia="宋体" w:hAnsi="宋体" w:hint="eastAsia"/>
          <w:szCs w:val="21"/>
        </w:rPr>
        <w:t>均面积</w:t>
      </w:r>
      <w:proofErr w:type="gramEnd"/>
      <w:r w:rsidRPr="001447A8">
        <w:rPr>
          <w:rFonts w:ascii="宋体" w:eastAsia="宋体" w:hAnsi="宋体" w:hint="eastAsia"/>
          <w:szCs w:val="21"/>
        </w:rPr>
        <w:t>不小于1.58m</w:t>
      </w:r>
      <w:r w:rsidRPr="001447A8">
        <w:rPr>
          <w:rFonts w:ascii="宋体" w:eastAsia="宋体" w:hAnsi="宋体" w:hint="eastAsia"/>
          <w:szCs w:val="21"/>
          <w:vertAlign w:val="superscript"/>
        </w:rPr>
        <w:t>2</w:t>
      </w:r>
      <w:r w:rsidRPr="001447A8">
        <w:rPr>
          <w:rFonts w:ascii="宋体" w:eastAsia="宋体" w:hAnsi="宋体" w:hint="eastAsia"/>
          <w:szCs w:val="21"/>
        </w:rPr>
        <w:t>，初中</w:t>
      </w:r>
      <w:r w:rsidRPr="001447A8">
        <w:rPr>
          <w:rFonts w:ascii="宋体" w:eastAsia="宋体" w:hAnsi="宋体"/>
          <w:szCs w:val="21"/>
        </w:rPr>
        <w:t>生</w:t>
      </w:r>
      <w:proofErr w:type="gramStart"/>
      <w:r w:rsidRPr="001447A8">
        <w:rPr>
          <w:rFonts w:ascii="宋体" w:eastAsia="宋体" w:hAnsi="宋体"/>
          <w:szCs w:val="21"/>
        </w:rPr>
        <w:t>均面积</w:t>
      </w:r>
      <w:proofErr w:type="gramEnd"/>
      <w:r w:rsidRPr="001447A8">
        <w:rPr>
          <w:rFonts w:ascii="宋体" w:eastAsia="宋体" w:hAnsi="宋体"/>
          <w:szCs w:val="21"/>
        </w:rPr>
        <w:t>不小于</w:t>
      </w:r>
      <w:r w:rsidRPr="001447A8">
        <w:rPr>
          <w:rFonts w:ascii="宋体" w:eastAsia="宋体" w:hAnsi="宋体" w:hint="eastAsia"/>
          <w:szCs w:val="21"/>
        </w:rPr>
        <w:t>1.</w:t>
      </w:r>
      <w:r w:rsidRPr="001447A8">
        <w:rPr>
          <w:rFonts w:ascii="宋体" w:eastAsia="宋体" w:hAnsi="宋体"/>
          <w:szCs w:val="21"/>
        </w:rPr>
        <w:t>8</w:t>
      </w:r>
      <w:r w:rsidRPr="001447A8">
        <w:rPr>
          <w:rFonts w:ascii="宋体" w:eastAsia="宋体" w:hAnsi="宋体" w:hint="eastAsia"/>
          <w:szCs w:val="21"/>
        </w:rPr>
        <w:t>m</w:t>
      </w:r>
      <w:r w:rsidRPr="001447A8">
        <w:rPr>
          <w:rFonts w:ascii="宋体" w:eastAsia="宋体" w:hAnsi="宋体" w:hint="eastAsia"/>
          <w:szCs w:val="21"/>
          <w:vertAlign w:val="superscript"/>
        </w:rPr>
        <w:t>2</w:t>
      </w:r>
      <w:r w:rsidRPr="001447A8">
        <w:rPr>
          <w:rFonts w:ascii="宋体" w:eastAsia="宋体" w:hAnsi="宋体" w:hint="eastAsia"/>
          <w:szCs w:val="21"/>
        </w:rPr>
        <w:t>选择教室。</w:t>
      </w:r>
    </w:p>
    <w:p w14:paraId="25285AEB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4.2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门窗</w:t>
      </w:r>
      <w:proofErr w:type="spellEnd"/>
    </w:p>
    <w:p w14:paraId="1834BBF2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应设置前后门，门洞的宽度不应小于1200mm，门应向疏散方向开启，开启的门窗不得挤占走道的疏散通道。临空窗台高度不应低于900mm。</w:t>
      </w:r>
    </w:p>
    <w:p w14:paraId="3A1AECD6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lastRenderedPageBreak/>
        <w:t xml:space="preserve">4.3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网络</w:t>
      </w:r>
      <w:proofErr w:type="spellEnd"/>
    </w:p>
    <w:p w14:paraId="35FC90E1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应设有2个或以上的千兆网络接口。</w:t>
      </w:r>
    </w:p>
    <w:p w14:paraId="354ED7FD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4.4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综合布线</w:t>
      </w:r>
      <w:proofErr w:type="spellEnd"/>
    </w:p>
    <w:p w14:paraId="2CC0CCFE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/>
          <w:szCs w:val="21"/>
        </w:rPr>
        <w:t>室内电源应设总控开关，设备系统、空调、照明和电源插座用电应分路设计和分别控制。室内的电力线和信号线敷设应按标准分开。</w:t>
      </w:r>
    </w:p>
    <w:p w14:paraId="7B84FC12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4.5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供电</w:t>
      </w:r>
      <w:proofErr w:type="spellEnd"/>
    </w:p>
    <w:p w14:paraId="37C7298A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/>
          <w:szCs w:val="21"/>
        </w:rPr>
        <w:t>教室电气线路应采用防火要求的暗敷配线方式，安装剩余电流（漏电）保护器。供电电源额定总容量（设备系统的用电容量）应不小于设备总功率的</w:t>
      </w:r>
      <w:r w:rsidRPr="001447A8">
        <w:rPr>
          <w:rFonts w:ascii="宋体" w:eastAsia="宋体" w:hAnsi="宋体" w:hint="eastAsia"/>
          <w:szCs w:val="21"/>
        </w:rPr>
        <w:t>1.5</w:t>
      </w:r>
      <w:r w:rsidRPr="001447A8">
        <w:rPr>
          <w:rFonts w:ascii="宋体" w:eastAsia="宋体" w:hAnsi="宋体"/>
          <w:szCs w:val="21"/>
        </w:rPr>
        <w:t>～</w:t>
      </w:r>
      <w:r w:rsidRPr="001447A8">
        <w:rPr>
          <w:rFonts w:ascii="宋体" w:eastAsia="宋体" w:hAnsi="宋体" w:hint="eastAsia"/>
          <w:szCs w:val="21"/>
        </w:rPr>
        <w:t>2</w:t>
      </w:r>
      <w:r w:rsidRPr="001447A8">
        <w:rPr>
          <w:rFonts w:ascii="宋体" w:eastAsia="宋体" w:hAnsi="宋体"/>
          <w:szCs w:val="21"/>
        </w:rPr>
        <w:t>倍。</w:t>
      </w:r>
    </w:p>
    <w:p w14:paraId="6E91554B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4.6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接地</w:t>
      </w:r>
      <w:proofErr w:type="spellEnd"/>
    </w:p>
    <w:p w14:paraId="588206FF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教室应有可靠的保护接地线，接地电阻应不大于4Ω。</w:t>
      </w:r>
    </w:p>
    <w:p w14:paraId="0F533C15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4.7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消防</w:t>
      </w:r>
      <w:proofErr w:type="spellEnd"/>
    </w:p>
    <w:p w14:paraId="0734A422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应备有效的消防（防火、防潮、防盗等）设施。</w:t>
      </w:r>
    </w:p>
    <w:p w14:paraId="0989702A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4.8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照明</w:t>
      </w:r>
      <w:proofErr w:type="spellEnd"/>
    </w:p>
    <w:p w14:paraId="78A0BD7E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应</w:t>
      </w:r>
      <w:r w:rsidRPr="001447A8">
        <w:rPr>
          <w:rFonts w:ascii="宋体" w:eastAsia="宋体" w:hAnsi="宋体"/>
          <w:szCs w:val="21"/>
        </w:rPr>
        <w:t>采用</w:t>
      </w:r>
      <w:r w:rsidRPr="001447A8">
        <w:rPr>
          <w:rFonts w:ascii="宋体" w:eastAsia="宋体" w:hAnsi="宋体" w:hint="eastAsia"/>
          <w:szCs w:val="21"/>
        </w:rPr>
        <w:t>冷光源，</w:t>
      </w:r>
      <w:r>
        <w:rPr>
          <w:rFonts w:ascii="宋体" w:eastAsia="宋体" w:hAnsi="宋体"/>
          <w:szCs w:val="21"/>
        </w:rPr>
        <w:t>色温</w:t>
      </w:r>
      <w:r w:rsidRPr="001447A8">
        <w:rPr>
          <w:rFonts w:ascii="宋体" w:eastAsia="宋体" w:hAnsi="宋体"/>
          <w:szCs w:val="21"/>
        </w:rPr>
        <w:t>宜采用3300K～5500K，显色指数不宜低于80</w:t>
      </w:r>
      <w:r w:rsidRPr="001447A8">
        <w:rPr>
          <w:rFonts w:ascii="宋体" w:eastAsia="宋体" w:hAnsi="宋体" w:hint="eastAsia"/>
          <w:szCs w:val="21"/>
        </w:rPr>
        <w:t>。</w:t>
      </w:r>
    </w:p>
    <w:p w14:paraId="49927A7E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教室课桌面上的维持平均照度应不低于300lx，其照度均匀度不低于0.7。</w:t>
      </w:r>
    </w:p>
    <w:p w14:paraId="13720706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教室黑板应设局部照明灯，其维持平均照度应不低于500lx，照度均匀度不低于0.7。</w:t>
      </w:r>
    </w:p>
    <w:p w14:paraId="18841D17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4.9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温度</w:t>
      </w:r>
      <w:proofErr w:type="spellEnd"/>
    </w:p>
    <w:p w14:paraId="1F5CBFC4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室内设计温度应符合G</w:t>
      </w:r>
      <w:r w:rsidRPr="001447A8">
        <w:rPr>
          <w:rFonts w:ascii="宋体" w:eastAsia="宋体" w:hAnsi="宋体"/>
          <w:szCs w:val="21"/>
        </w:rPr>
        <w:t>B</w:t>
      </w:r>
      <w:r>
        <w:rPr>
          <w:rFonts w:ascii="宋体" w:eastAsia="宋体" w:hAnsi="宋体" w:hint="eastAsia"/>
          <w:szCs w:val="21"/>
        </w:rPr>
        <w:t xml:space="preserve"> </w:t>
      </w:r>
      <w:r w:rsidRPr="001447A8">
        <w:rPr>
          <w:rFonts w:ascii="宋体" w:eastAsia="宋体" w:hAnsi="宋体"/>
          <w:szCs w:val="21"/>
        </w:rPr>
        <w:t>5701</w:t>
      </w:r>
      <w:r>
        <w:rPr>
          <w:rFonts w:ascii="宋体" w:eastAsia="宋体" w:hAnsi="宋体" w:hint="eastAsia"/>
          <w:szCs w:val="21"/>
        </w:rPr>
        <w:t>-2008</w:t>
      </w:r>
      <w:r w:rsidRPr="001447A8">
        <w:rPr>
          <w:rFonts w:ascii="宋体" w:eastAsia="宋体" w:hAnsi="宋体" w:hint="eastAsia"/>
          <w:szCs w:val="21"/>
        </w:rPr>
        <w:t>的有关要求宜在 16℃～28℃，室内可安装空调。</w:t>
      </w:r>
    </w:p>
    <w:p w14:paraId="443595D3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4.10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湿度</w:t>
      </w:r>
      <w:proofErr w:type="spellEnd"/>
    </w:p>
    <w:p w14:paraId="56C18E67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/>
          <w:szCs w:val="21"/>
        </w:rPr>
        <w:t xml:space="preserve">室内空气的相对湿度宜在50%～70%。 </w:t>
      </w:r>
    </w:p>
    <w:p w14:paraId="5A80DB96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4.11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通风换气</w:t>
      </w:r>
      <w:proofErr w:type="spellEnd"/>
    </w:p>
    <w:p w14:paraId="1C74DEFD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室内换气次数要求不低于3</w:t>
      </w:r>
      <w:r>
        <w:rPr>
          <w:rFonts w:ascii="宋体" w:eastAsia="宋体" w:hAnsi="宋体"/>
          <w:szCs w:val="21"/>
        </w:rPr>
        <w:t>～</w:t>
      </w:r>
      <w:r w:rsidRPr="001447A8">
        <w:rPr>
          <w:rFonts w:ascii="宋体" w:eastAsia="宋体" w:hAnsi="宋体" w:hint="eastAsia"/>
          <w:szCs w:val="21"/>
        </w:rPr>
        <w:t>4次／h，宜采取各种强制性的通风措施，使室内二氧化碳浓度低于1.5‰。</w:t>
      </w:r>
    </w:p>
    <w:p w14:paraId="4A9B4D0D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4.12 </w:t>
      </w:r>
      <w:r>
        <w:rPr>
          <w:rFonts w:ascii="黑体" w:eastAsia="黑体" w:hAnsi="黑体"/>
          <w:b w:val="0"/>
          <w:kern w:val="44"/>
          <w:sz w:val="21"/>
          <w:szCs w:val="21"/>
        </w:rPr>
        <w:t xml:space="preserve">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环保</w:t>
      </w:r>
      <w:proofErr w:type="spellEnd"/>
    </w:p>
    <w:p w14:paraId="42E7CDF4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新建、改建、扩建的专用教室，甲醛、苯、氡等有害气体和放射性污染应符合GB 18580-2001、GB 18581-2001、GB 18583-2001、GB 18584-2001标准中的限量值。</w:t>
      </w:r>
    </w:p>
    <w:p w14:paraId="51D4E880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lastRenderedPageBreak/>
        <w:t xml:space="preserve">4.13 </w:t>
      </w:r>
      <w:r>
        <w:rPr>
          <w:rFonts w:ascii="黑体" w:eastAsia="黑体" w:hAnsi="黑体"/>
          <w:b w:val="0"/>
          <w:kern w:val="44"/>
          <w:sz w:val="21"/>
          <w:szCs w:val="21"/>
        </w:rPr>
        <w:t xml:space="preserve">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基础环境</w:t>
      </w:r>
      <w:proofErr w:type="spellEnd"/>
    </w:p>
    <w:p w14:paraId="6FE84EB0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有条件的学校</w:t>
      </w:r>
      <w:proofErr w:type="gramStart"/>
      <w:r w:rsidRPr="001447A8">
        <w:rPr>
          <w:rFonts w:ascii="宋体" w:eastAsia="宋体" w:hAnsi="宋体" w:hint="eastAsia"/>
          <w:szCs w:val="21"/>
        </w:rPr>
        <w:t>宜实现</w:t>
      </w:r>
      <w:proofErr w:type="gramEnd"/>
      <w:r w:rsidRPr="001447A8">
        <w:rPr>
          <w:rFonts w:ascii="宋体" w:eastAsia="宋体" w:hAnsi="宋体" w:hint="eastAsia"/>
          <w:szCs w:val="21"/>
        </w:rPr>
        <w:t>教室环境智能化管理。基于物联网技术支持人机交互、人与物品之间的交互、人与人之间的交互，包含智能门禁系统、智能照明系统、智能窗帘系统、智能温控系统、</w:t>
      </w:r>
      <w:r w:rsidRPr="001447A8">
        <w:rPr>
          <w:rFonts w:ascii="宋体" w:eastAsia="宋体" w:hAnsi="宋体"/>
          <w:szCs w:val="21"/>
        </w:rPr>
        <w:t>智能声音系统</w:t>
      </w:r>
      <w:r w:rsidRPr="001447A8">
        <w:rPr>
          <w:rFonts w:ascii="宋体" w:eastAsia="宋体" w:hAnsi="宋体" w:hint="eastAsia"/>
          <w:szCs w:val="21"/>
        </w:rPr>
        <w:t>等。</w:t>
      </w:r>
    </w:p>
    <w:p w14:paraId="3E1FAE1F" w14:textId="77777777" w:rsidR="00E82D4D" w:rsidRDefault="00E82D4D" w:rsidP="00E82D4D">
      <w:pPr>
        <w:pStyle w:val="1"/>
        <w:numPr>
          <w:ilvl w:val="0"/>
          <w:numId w:val="1"/>
        </w:numPr>
        <w:spacing w:before="0" w:after="0" w:line="720" w:lineRule="auto"/>
        <w:ind w:left="0" w:firstLine="0"/>
        <w:rPr>
          <w:rFonts w:ascii="黑体" w:eastAsia="黑体" w:hAnsi="黑体"/>
          <w:b w:val="0"/>
          <w:sz w:val="21"/>
          <w:szCs w:val="21"/>
        </w:rPr>
      </w:pPr>
      <w:proofErr w:type="spellStart"/>
      <w:r>
        <w:rPr>
          <w:rFonts w:ascii="黑体" w:eastAsia="黑体" w:hAnsi="黑体" w:hint="eastAsia"/>
          <w:b w:val="0"/>
          <w:sz w:val="21"/>
          <w:szCs w:val="21"/>
        </w:rPr>
        <w:t>装备要求</w:t>
      </w:r>
      <w:proofErr w:type="spellEnd"/>
    </w:p>
    <w:p w14:paraId="6067C296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5.1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装备功能</w:t>
      </w:r>
      <w:proofErr w:type="spellEnd"/>
    </w:p>
    <w:p w14:paraId="07A0E0D8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5.1.1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了解知识与应用</w:t>
      </w:r>
      <w:proofErr w:type="spellEnd"/>
    </w:p>
    <w:p w14:paraId="41DE649C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能通过调查和案例分析，描述人工智能技术的概念、特征、典型应用以及发展历程，具体说明人工智能技术给人们生活、工作、学习带来的影响。</w:t>
      </w:r>
    </w:p>
    <w:p w14:paraId="0BC6799C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5.1.2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学习编程语言</w:t>
      </w:r>
      <w:proofErr w:type="spellEnd"/>
    </w:p>
    <w:p w14:paraId="58340D58" w14:textId="77777777" w:rsidR="00E82D4D" w:rsidRDefault="00E82D4D" w:rsidP="00E82D4D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447A8">
        <w:rPr>
          <w:rFonts w:ascii="宋体" w:eastAsia="宋体" w:hAnsi="宋体" w:hint="eastAsia"/>
          <w:szCs w:val="21"/>
        </w:rPr>
        <w:t>通过编程平台，</w:t>
      </w:r>
      <w:r>
        <w:rPr>
          <w:rFonts w:ascii="宋体" w:eastAsia="宋体" w:hAnsi="宋体" w:hint="eastAsia"/>
          <w:szCs w:val="21"/>
        </w:rPr>
        <w:t>结</w:t>
      </w:r>
      <w:r w:rsidRPr="001447A8">
        <w:rPr>
          <w:rFonts w:ascii="宋体" w:eastAsia="宋体" w:hAnsi="宋体" w:hint="eastAsia"/>
          <w:szCs w:val="21"/>
        </w:rPr>
        <w:t>合人工智能项目案例，学习编程语言的基础语法知识，能够简单的编写语言程序。</w:t>
      </w:r>
    </w:p>
    <w:p w14:paraId="5FF0C13C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5.1.3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搭建智能系统</w:t>
      </w:r>
      <w:proofErr w:type="spellEnd"/>
    </w:p>
    <w:p w14:paraId="3231F397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通过结构件、电子元件、主控板等人工智能技术模块，设计搭建简单的智能系统。</w:t>
      </w:r>
    </w:p>
    <w:p w14:paraId="415AA4B3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5.1.4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体验智能系统</w:t>
      </w:r>
      <w:proofErr w:type="spellEnd"/>
    </w:p>
    <w:p w14:paraId="4D6D2D62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从生活与学习需求出发，通过人工智能体验设备让学生学习了解人工智能发展趋势，体验智能系统的社会化应用，如无人驾驶、人脸识别、语音识别、人机交互等技术的应用。</w:t>
      </w:r>
    </w:p>
    <w:p w14:paraId="7072F7F1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5.2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装备内容</w:t>
      </w:r>
      <w:proofErr w:type="spellEnd"/>
    </w:p>
    <w:p w14:paraId="059ED59C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按照每个教室48人为例，制定以下配备要求见表1。学校可根据实际情况选择适宜的设备种类、功能规格及配备数量进行配备</w:t>
      </w:r>
      <w:r>
        <w:rPr>
          <w:rFonts w:ascii="宋体" w:eastAsia="宋体" w:hAnsi="宋体" w:hint="eastAsia"/>
          <w:szCs w:val="21"/>
        </w:rPr>
        <w:t>，且不限于下表</w:t>
      </w:r>
      <w:r w:rsidRPr="001447A8">
        <w:rPr>
          <w:rFonts w:ascii="宋体" w:eastAsia="宋体" w:hAnsi="宋体" w:hint="eastAsia"/>
          <w:szCs w:val="21"/>
        </w:rPr>
        <w:t>。</w:t>
      </w:r>
    </w:p>
    <w:p w14:paraId="39757B4B" w14:textId="77777777" w:rsidR="00E82D4D" w:rsidRDefault="00E82D4D" w:rsidP="00E82D4D">
      <w:pPr>
        <w:tabs>
          <w:tab w:val="left" w:pos="1080"/>
        </w:tabs>
        <w:adjustRightInd w:val="0"/>
        <w:spacing w:line="480" w:lineRule="auto"/>
        <w:jc w:val="center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表1  配备要求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391"/>
        <w:gridCol w:w="3935"/>
        <w:gridCol w:w="1040"/>
        <w:gridCol w:w="1149"/>
      </w:tblGrid>
      <w:tr w:rsidR="00E82D4D" w:rsidRPr="001447A8" w14:paraId="4C2A35D3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6B07B9DF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391" w:type="dxa"/>
            <w:vAlign w:val="center"/>
          </w:tcPr>
          <w:p w14:paraId="227280BF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设备名称</w:t>
            </w:r>
          </w:p>
        </w:tc>
        <w:tc>
          <w:tcPr>
            <w:tcW w:w="3935" w:type="dxa"/>
            <w:vAlign w:val="center"/>
          </w:tcPr>
          <w:p w14:paraId="1DC1E60C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功能规格</w:t>
            </w:r>
          </w:p>
        </w:tc>
        <w:tc>
          <w:tcPr>
            <w:tcW w:w="1040" w:type="dxa"/>
            <w:vAlign w:val="center"/>
          </w:tcPr>
          <w:p w14:paraId="32A318DA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1149" w:type="dxa"/>
            <w:vAlign w:val="center"/>
          </w:tcPr>
          <w:p w14:paraId="35FD2967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配备数量</w:t>
            </w:r>
          </w:p>
        </w:tc>
      </w:tr>
      <w:tr w:rsidR="00E82D4D" w:rsidRPr="001447A8" w14:paraId="161F5FA7" w14:textId="77777777" w:rsidTr="001447A8">
        <w:trPr>
          <w:trHeight w:val="247"/>
          <w:jc w:val="center"/>
        </w:trPr>
        <w:tc>
          <w:tcPr>
            <w:tcW w:w="9164" w:type="dxa"/>
            <w:gridSpan w:val="5"/>
            <w:vAlign w:val="center"/>
          </w:tcPr>
          <w:p w14:paraId="0A5FBE97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一、多媒体设备</w:t>
            </w:r>
          </w:p>
        </w:tc>
      </w:tr>
      <w:tr w:rsidR="00E82D4D" w:rsidRPr="001447A8" w14:paraId="09789F68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4CA5575E" w14:textId="77777777" w:rsidR="00E82D4D" w:rsidRPr="001447A8" w:rsidRDefault="00E82D4D" w:rsidP="001447A8">
            <w:pPr>
              <w:tabs>
                <w:tab w:val="left" w:pos="1080"/>
              </w:tabs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91" w:type="dxa"/>
            <w:vAlign w:val="center"/>
          </w:tcPr>
          <w:p w14:paraId="7E1598D9" w14:textId="77777777" w:rsidR="00E82D4D" w:rsidRPr="001447A8" w:rsidRDefault="00E82D4D" w:rsidP="001447A8">
            <w:pPr>
              <w:tabs>
                <w:tab w:val="left" w:pos="1080"/>
              </w:tabs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多媒体系统</w:t>
            </w:r>
          </w:p>
        </w:tc>
        <w:tc>
          <w:tcPr>
            <w:tcW w:w="3935" w:type="dxa"/>
            <w:vAlign w:val="center"/>
          </w:tcPr>
          <w:p w14:paraId="1D95A5A9" w14:textId="77777777" w:rsidR="00E82D4D" w:rsidRPr="001447A8" w:rsidRDefault="00E82D4D" w:rsidP="001447A8">
            <w:pPr>
              <w:tabs>
                <w:tab w:val="left" w:pos="1080"/>
              </w:tabs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包含多媒体计算机、投影机、电子白板、视频展示台、中央控制器和专用讲台以及系统附件</w:t>
            </w:r>
          </w:p>
        </w:tc>
        <w:tc>
          <w:tcPr>
            <w:tcW w:w="1040" w:type="dxa"/>
            <w:vAlign w:val="center"/>
          </w:tcPr>
          <w:p w14:paraId="1100FC5F" w14:textId="77777777" w:rsidR="00E82D4D" w:rsidRPr="001447A8" w:rsidRDefault="00E82D4D" w:rsidP="001447A8">
            <w:pPr>
              <w:tabs>
                <w:tab w:val="left" w:pos="1080"/>
              </w:tabs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6DDE6FEC" w14:textId="77777777" w:rsidR="00E82D4D" w:rsidRPr="001447A8" w:rsidRDefault="00E82D4D" w:rsidP="001447A8">
            <w:pPr>
              <w:tabs>
                <w:tab w:val="left" w:pos="1080"/>
              </w:tabs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82D4D" w:rsidRPr="001447A8" w14:paraId="1C7DEE86" w14:textId="77777777" w:rsidTr="001447A8">
        <w:trPr>
          <w:trHeight w:val="247"/>
          <w:jc w:val="center"/>
        </w:trPr>
        <w:tc>
          <w:tcPr>
            <w:tcW w:w="649" w:type="dxa"/>
          </w:tcPr>
          <w:p w14:paraId="73881732" w14:textId="77777777" w:rsidR="00E82D4D" w:rsidRPr="001447A8" w:rsidRDefault="00E82D4D" w:rsidP="001447A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91" w:type="dxa"/>
            <w:vAlign w:val="center"/>
          </w:tcPr>
          <w:p w14:paraId="46EEBEC4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kern w:val="0"/>
                <w:sz w:val="18"/>
                <w:szCs w:val="18"/>
              </w:rPr>
              <w:t>学生电脑</w:t>
            </w:r>
          </w:p>
        </w:tc>
        <w:tc>
          <w:tcPr>
            <w:tcW w:w="3935" w:type="dxa"/>
            <w:vAlign w:val="center"/>
          </w:tcPr>
          <w:p w14:paraId="50194ABB" w14:textId="77777777" w:rsidR="00E82D4D" w:rsidRPr="001447A8" w:rsidRDefault="00E82D4D" w:rsidP="001447A8">
            <w:pPr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kern w:val="0"/>
                <w:sz w:val="18"/>
                <w:szCs w:val="18"/>
              </w:rPr>
              <w:t>符合教学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需求即可</w:t>
            </w:r>
          </w:p>
        </w:tc>
        <w:tc>
          <w:tcPr>
            <w:tcW w:w="1040" w:type="dxa"/>
            <w:vAlign w:val="center"/>
          </w:tcPr>
          <w:p w14:paraId="7554C67D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149" w:type="dxa"/>
          </w:tcPr>
          <w:p w14:paraId="504FB274" w14:textId="77777777" w:rsidR="00E82D4D" w:rsidRPr="001447A8" w:rsidRDefault="00E82D4D" w:rsidP="001447A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E82D4D" w:rsidRPr="001447A8" w14:paraId="4018957C" w14:textId="77777777" w:rsidTr="001447A8">
        <w:trPr>
          <w:trHeight w:val="247"/>
          <w:jc w:val="center"/>
        </w:trPr>
        <w:tc>
          <w:tcPr>
            <w:tcW w:w="9164" w:type="dxa"/>
            <w:gridSpan w:val="5"/>
            <w:vAlign w:val="center"/>
          </w:tcPr>
          <w:p w14:paraId="2634511D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二、教学硬件</w:t>
            </w:r>
          </w:p>
        </w:tc>
      </w:tr>
      <w:tr w:rsidR="00E82D4D" w:rsidRPr="001447A8" w14:paraId="45E8641A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0A2B889F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91" w:type="dxa"/>
            <w:vAlign w:val="center"/>
          </w:tcPr>
          <w:p w14:paraId="4324F5AE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实验套件</w:t>
            </w:r>
          </w:p>
        </w:tc>
        <w:tc>
          <w:tcPr>
            <w:tcW w:w="3935" w:type="dxa"/>
            <w:vAlign w:val="center"/>
          </w:tcPr>
          <w:p w14:paraId="7BF1FDB5" w14:textId="77777777" w:rsidR="00E82D4D" w:rsidRPr="001447A8" w:rsidRDefault="00E82D4D" w:rsidP="001447A8">
            <w:pPr>
              <w:spacing w:line="276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至少</w:t>
            </w:r>
            <w:proofErr w:type="gramStart"/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含结构</w:t>
            </w:r>
            <w:proofErr w:type="gramEnd"/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件、主控板、摄像头、拾音器等配件，支持数据采集及推理，具有机器学习、计算机视觉（人脸识别、图像识别等）、自然语言处理（语音识别、机器翻译等）的功能。主控板</w:t>
            </w: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内置编程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语言</w:t>
            </w: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环境及配套教材资源。</w:t>
            </w: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提供接口，能够与人工智能实验平台上的软件无缝兼容，并对实验内容进行云端互联互通</w:t>
            </w:r>
          </w:p>
        </w:tc>
        <w:tc>
          <w:tcPr>
            <w:tcW w:w="1040" w:type="dxa"/>
            <w:vAlign w:val="center"/>
          </w:tcPr>
          <w:p w14:paraId="0D9EFF5E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27B7814E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</w:tr>
      <w:tr w:rsidR="00E82D4D" w:rsidRPr="001447A8" w14:paraId="01AE4F34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7F552051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1" w:type="dxa"/>
            <w:vAlign w:val="center"/>
          </w:tcPr>
          <w:p w14:paraId="7FC5D2AF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体验设备</w:t>
            </w:r>
          </w:p>
        </w:tc>
        <w:tc>
          <w:tcPr>
            <w:tcW w:w="3935" w:type="dxa"/>
            <w:vAlign w:val="center"/>
          </w:tcPr>
          <w:p w14:paraId="63308F2A" w14:textId="77777777" w:rsidR="00E82D4D" w:rsidRPr="001447A8" w:rsidRDefault="00E82D4D" w:rsidP="001447A8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包含无人小车、机器人等人工智能设备中的一种或多种，具有机器学习、计算机视觉（人脸识别、图像识别等）、自然语言处理（语音识别、机器翻译等）功能</w:t>
            </w:r>
          </w:p>
        </w:tc>
        <w:tc>
          <w:tcPr>
            <w:tcW w:w="1040" w:type="dxa"/>
            <w:vAlign w:val="center"/>
          </w:tcPr>
          <w:p w14:paraId="58F12762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3680AE5F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</w:tr>
      <w:tr w:rsidR="00E82D4D" w:rsidRPr="001447A8" w14:paraId="6DA6A962" w14:textId="77777777" w:rsidTr="001447A8">
        <w:trPr>
          <w:trHeight w:val="247"/>
          <w:jc w:val="center"/>
        </w:trPr>
        <w:tc>
          <w:tcPr>
            <w:tcW w:w="9164" w:type="dxa"/>
            <w:gridSpan w:val="5"/>
            <w:vAlign w:val="center"/>
          </w:tcPr>
          <w:p w14:paraId="17212575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三、教学软件、教材、资源</w:t>
            </w:r>
          </w:p>
        </w:tc>
      </w:tr>
      <w:tr w:rsidR="00E82D4D" w:rsidRPr="001447A8" w14:paraId="1F8D92BA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2DBD0811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391" w:type="dxa"/>
            <w:vAlign w:val="center"/>
          </w:tcPr>
          <w:p w14:paraId="47EB4A91" w14:textId="77777777" w:rsidR="00E82D4D" w:rsidRPr="001447A8" w:rsidRDefault="00E82D4D" w:rsidP="001447A8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人工智能实验平台</w:t>
            </w:r>
          </w:p>
        </w:tc>
        <w:tc>
          <w:tcPr>
            <w:tcW w:w="3935" w:type="dxa"/>
            <w:vAlign w:val="center"/>
          </w:tcPr>
          <w:p w14:paraId="28988713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1.满足</w:t>
            </w:r>
            <w:r w:rsidRPr="001447A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机器学习、计算机视觉（人脸识别、图像识别等）、自然语言处理（语音识别等）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的人工智能项目设计需求；</w:t>
            </w:r>
          </w:p>
          <w:p w14:paraId="7E82BB0A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2.支持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多种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编程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方式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；支持变量、函数、列表、元组、字典、集合、文件等操作；</w:t>
            </w:r>
          </w:p>
          <w:p w14:paraId="784E7859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3.支持程序文件存取，文件系统管理，快速导入/导出文件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14:paraId="756BE923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4.支持代码在线运行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代码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在线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检测功能；</w:t>
            </w:r>
          </w:p>
          <w:p w14:paraId="47DBD8D4" w14:textId="77777777" w:rsidR="00E82D4D" w:rsidRPr="001447A8" w:rsidRDefault="00E82D4D" w:rsidP="001447A8">
            <w:pPr>
              <w:spacing w:line="276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5.支持代码库功能，在线保存并分享程序，可一键加载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14:paraId="581A1342" w14:textId="77777777" w:rsidR="00E82D4D" w:rsidRPr="001447A8" w:rsidRDefault="00E82D4D" w:rsidP="001447A8">
            <w:pPr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6.</w:t>
            </w:r>
            <w:r w:rsidRPr="001447A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具备课堂管理功能，包含账号管理，课程、任务统计，学习进度管理，各类插件安装包下载等功能；支持开放课程内容导入、导出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；</w:t>
            </w:r>
          </w:p>
          <w:p w14:paraId="7B61A76F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7.内置课程，含视频、文档、案例。课程内容包含机器学习项目体验，计算机视觉项目体验（文字识别、图片识别、人脸识别等），自然语言处理项目体验（语音识别、机器翻译等），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编程</w:t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语言学习项目(变量与操作符、</w:t>
            </w:r>
            <w:proofErr w:type="gramStart"/>
            <w:r w:rsidRPr="001447A8">
              <w:rPr>
                <w:rFonts w:ascii="宋体" w:eastAsia="宋体" w:hAnsi="宋体" w:hint="eastAsia"/>
                <w:sz w:val="18"/>
                <w:szCs w:val="18"/>
              </w:rPr>
              <w:t>符串与</w:t>
            </w:r>
            <w:proofErr w:type="gramEnd"/>
            <w:r w:rsidRPr="001447A8">
              <w:rPr>
                <w:rFonts w:ascii="宋体" w:eastAsia="宋体" w:hAnsi="宋体" w:hint="eastAsia"/>
                <w:sz w:val="18"/>
                <w:szCs w:val="18"/>
              </w:rPr>
              <w:t>连接符、数据类型、内置函数、条件语句、循环语句、函数与函数式编程、标准库与第三方库、面向对象的编程、爬虫编程应用等内容)</w:t>
            </w:r>
          </w:p>
        </w:tc>
        <w:tc>
          <w:tcPr>
            <w:tcW w:w="1040" w:type="dxa"/>
            <w:vAlign w:val="center"/>
          </w:tcPr>
          <w:p w14:paraId="6C615312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6CBCBC38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</w:tr>
      <w:tr w:rsidR="00E82D4D" w:rsidRPr="001447A8" w14:paraId="16FA8B5A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1542B015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1" w:type="dxa"/>
            <w:vAlign w:val="center"/>
          </w:tcPr>
          <w:p w14:paraId="3A69C62F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教师指导用书</w:t>
            </w:r>
          </w:p>
        </w:tc>
        <w:tc>
          <w:tcPr>
            <w:tcW w:w="3935" w:type="dxa"/>
            <w:vAlign w:val="center"/>
          </w:tcPr>
          <w:p w14:paraId="06E4C787" w14:textId="77777777" w:rsidR="00E82D4D" w:rsidRPr="001447A8" w:rsidRDefault="00E82D4D" w:rsidP="001447A8">
            <w:pPr>
              <w:spacing w:line="276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为教师提供的指导手册，配合开展教学，配套教师用书，保障教学顺利开展</w:t>
            </w:r>
          </w:p>
        </w:tc>
        <w:tc>
          <w:tcPr>
            <w:tcW w:w="1040" w:type="dxa"/>
            <w:vAlign w:val="center"/>
          </w:tcPr>
          <w:p w14:paraId="11C74057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23FC0939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E82D4D" w:rsidRPr="001447A8" w14:paraId="7820D8AB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24C0C5A7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1" w:type="dxa"/>
            <w:vAlign w:val="center"/>
          </w:tcPr>
          <w:p w14:paraId="126B55DD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学生指导用书</w:t>
            </w:r>
          </w:p>
        </w:tc>
        <w:tc>
          <w:tcPr>
            <w:tcW w:w="3935" w:type="dxa"/>
            <w:vAlign w:val="center"/>
          </w:tcPr>
          <w:p w14:paraId="3AC9A99F" w14:textId="77777777" w:rsidR="00E82D4D" w:rsidRPr="001447A8" w:rsidRDefault="00E82D4D" w:rsidP="001447A8">
            <w:pPr>
              <w:spacing w:line="276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为学生提供的指导手册，配合开展教学，配套学生用书，保障学生学习实践活动顺利开展</w:t>
            </w:r>
          </w:p>
        </w:tc>
        <w:tc>
          <w:tcPr>
            <w:tcW w:w="1040" w:type="dxa"/>
            <w:vAlign w:val="center"/>
          </w:tcPr>
          <w:p w14:paraId="657D044A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081A6852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82D4D" w:rsidRPr="001447A8" w14:paraId="6C2BC505" w14:textId="77777777" w:rsidTr="001447A8">
        <w:trPr>
          <w:trHeight w:val="247"/>
          <w:jc w:val="center"/>
        </w:trPr>
        <w:tc>
          <w:tcPr>
            <w:tcW w:w="9164" w:type="dxa"/>
            <w:gridSpan w:val="5"/>
            <w:vAlign w:val="center"/>
          </w:tcPr>
          <w:p w14:paraId="1F2511E2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四、基础设施</w:t>
            </w:r>
          </w:p>
        </w:tc>
      </w:tr>
      <w:tr w:rsidR="00E82D4D" w:rsidRPr="001447A8" w14:paraId="12CD71FC" w14:textId="77777777" w:rsidTr="001447A8">
        <w:trPr>
          <w:trHeight w:val="804"/>
          <w:jc w:val="center"/>
        </w:trPr>
        <w:tc>
          <w:tcPr>
            <w:tcW w:w="649" w:type="dxa"/>
            <w:vAlign w:val="center"/>
          </w:tcPr>
          <w:p w14:paraId="66323A50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91" w:type="dxa"/>
            <w:vAlign w:val="center"/>
          </w:tcPr>
          <w:p w14:paraId="2FF405AD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/>
                <w:sz w:val="18"/>
                <w:szCs w:val="18"/>
              </w:rPr>
              <w:t>学生桌</w:t>
            </w:r>
          </w:p>
        </w:tc>
        <w:tc>
          <w:tcPr>
            <w:tcW w:w="3935" w:type="dxa"/>
            <w:vAlign w:val="center"/>
          </w:tcPr>
          <w:p w14:paraId="3F8A85EE" w14:textId="77777777" w:rsidR="00E82D4D" w:rsidRPr="001447A8" w:rsidRDefault="00E82D4D" w:rsidP="001447A8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支持</w:t>
            </w:r>
            <w:r w:rsidRPr="001447A8">
              <w:rPr>
                <w:rFonts w:ascii="宋体" w:eastAsia="宋体" w:hAnsi="宋体"/>
                <w:sz w:val="18"/>
                <w:szCs w:val="18"/>
              </w:rPr>
              <w:t>自由拼接</w:t>
            </w:r>
          </w:p>
        </w:tc>
        <w:tc>
          <w:tcPr>
            <w:tcW w:w="1040" w:type="dxa"/>
            <w:vAlign w:val="center"/>
          </w:tcPr>
          <w:p w14:paraId="4040CB43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1149" w:type="dxa"/>
            <w:vAlign w:val="center"/>
          </w:tcPr>
          <w:p w14:paraId="10C28DFA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</w:tr>
      <w:tr w:rsidR="00E82D4D" w:rsidRPr="001447A8" w14:paraId="483AE925" w14:textId="77777777" w:rsidTr="001447A8">
        <w:trPr>
          <w:trHeight w:val="804"/>
          <w:jc w:val="center"/>
        </w:trPr>
        <w:tc>
          <w:tcPr>
            <w:tcW w:w="649" w:type="dxa"/>
            <w:vAlign w:val="center"/>
          </w:tcPr>
          <w:p w14:paraId="6E9A92EE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2391" w:type="dxa"/>
            <w:vAlign w:val="center"/>
          </w:tcPr>
          <w:p w14:paraId="3B03B21E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学生凳</w:t>
            </w:r>
          </w:p>
        </w:tc>
        <w:tc>
          <w:tcPr>
            <w:tcW w:w="3935" w:type="dxa"/>
            <w:vAlign w:val="center"/>
          </w:tcPr>
          <w:p w14:paraId="17D4F3E8" w14:textId="77777777" w:rsidR="00E82D4D" w:rsidRPr="001447A8" w:rsidRDefault="00E82D4D" w:rsidP="001447A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适配学生桌</w:t>
            </w:r>
          </w:p>
        </w:tc>
        <w:tc>
          <w:tcPr>
            <w:tcW w:w="1040" w:type="dxa"/>
            <w:vAlign w:val="center"/>
          </w:tcPr>
          <w:p w14:paraId="5F9DB7F0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只</w:t>
            </w:r>
          </w:p>
        </w:tc>
        <w:tc>
          <w:tcPr>
            <w:tcW w:w="1149" w:type="dxa"/>
            <w:vAlign w:val="center"/>
          </w:tcPr>
          <w:p w14:paraId="40A655EB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</w:tr>
      <w:tr w:rsidR="00E82D4D" w:rsidRPr="001447A8" w14:paraId="4F9FBCD4" w14:textId="77777777" w:rsidTr="001447A8">
        <w:trPr>
          <w:trHeight w:val="804"/>
          <w:jc w:val="center"/>
        </w:trPr>
        <w:tc>
          <w:tcPr>
            <w:tcW w:w="649" w:type="dxa"/>
            <w:vAlign w:val="center"/>
          </w:tcPr>
          <w:p w14:paraId="170F02F1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91" w:type="dxa"/>
            <w:vAlign w:val="center"/>
          </w:tcPr>
          <w:p w14:paraId="35F08A81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操作台</w:t>
            </w:r>
          </w:p>
        </w:tc>
        <w:tc>
          <w:tcPr>
            <w:tcW w:w="3935" w:type="dxa"/>
            <w:vAlign w:val="center"/>
          </w:tcPr>
          <w:p w14:paraId="67FE3E1E" w14:textId="77777777" w:rsidR="00E82D4D" w:rsidRPr="001447A8" w:rsidRDefault="00E82D4D" w:rsidP="001447A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供学生创意设计和搭建</w:t>
            </w:r>
          </w:p>
        </w:tc>
        <w:tc>
          <w:tcPr>
            <w:tcW w:w="1040" w:type="dxa"/>
            <w:vAlign w:val="center"/>
          </w:tcPr>
          <w:p w14:paraId="1FA1FB23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1149" w:type="dxa"/>
            <w:vAlign w:val="center"/>
          </w:tcPr>
          <w:p w14:paraId="242C3952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  <w:tr w:rsidR="00E82D4D" w:rsidRPr="001447A8" w14:paraId="4B0486AA" w14:textId="77777777" w:rsidTr="001447A8">
        <w:trPr>
          <w:trHeight w:val="804"/>
          <w:jc w:val="center"/>
        </w:trPr>
        <w:tc>
          <w:tcPr>
            <w:tcW w:w="649" w:type="dxa"/>
            <w:vAlign w:val="center"/>
          </w:tcPr>
          <w:p w14:paraId="3E1BFA24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391" w:type="dxa"/>
            <w:vAlign w:val="center"/>
          </w:tcPr>
          <w:p w14:paraId="52580AD9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/>
                <w:sz w:val="18"/>
                <w:szCs w:val="18"/>
              </w:rPr>
              <w:t>收纳柜</w:t>
            </w:r>
          </w:p>
        </w:tc>
        <w:tc>
          <w:tcPr>
            <w:tcW w:w="3935" w:type="dxa"/>
            <w:vAlign w:val="center"/>
          </w:tcPr>
          <w:p w14:paraId="16A50385" w14:textId="77777777" w:rsidR="00E82D4D" w:rsidRPr="001447A8" w:rsidRDefault="00E82D4D" w:rsidP="001447A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供</w:t>
            </w:r>
            <w:r w:rsidRPr="001447A8">
              <w:rPr>
                <w:rFonts w:ascii="宋体" w:eastAsia="宋体" w:hAnsi="宋体"/>
                <w:sz w:val="18"/>
                <w:szCs w:val="18"/>
              </w:rPr>
              <w:t>收纳</w:t>
            </w:r>
          </w:p>
        </w:tc>
        <w:tc>
          <w:tcPr>
            <w:tcW w:w="1040" w:type="dxa"/>
            <w:vAlign w:val="center"/>
          </w:tcPr>
          <w:p w14:paraId="5384D33E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29A8C7C5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</w:tr>
      <w:tr w:rsidR="00E82D4D" w:rsidRPr="001447A8" w14:paraId="5C1A22B9" w14:textId="77777777" w:rsidTr="001447A8">
        <w:trPr>
          <w:trHeight w:val="804"/>
          <w:jc w:val="center"/>
        </w:trPr>
        <w:tc>
          <w:tcPr>
            <w:tcW w:w="649" w:type="dxa"/>
            <w:vAlign w:val="center"/>
          </w:tcPr>
          <w:p w14:paraId="07AF0725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391" w:type="dxa"/>
            <w:vAlign w:val="center"/>
          </w:tcPr>
          <w:p w14:paraId="60B1D2AF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/>
                <w:sz w:val="18"/>
                <w:szCs w:val="18"/>
              </w:rPr>
              <w:t>展示柜</w:t>
            </w:r>
          </w:p>
        </w:tc>
        <w:tc>
          <w:tcPr>
            <w:tcW w:w="3935" w:type="dxa"/>
            <w:vAlign w:val="center"/>
          </w:tcPr>
          <w:p w14:paraId="20EC5EEA" w14:textId="77777777" w:rsidR="00E82D4D" w:rsidRPr="001447A8" w:rsidRDefault="00E82D4D" w:rsidP="001447A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/>
                <w:sz w:val="18"/>
                <w:szCs w:val="18"/>
              </w:rPr>
              <w:t>展示学生作品</w:t>
            </w:r>
          </w:p>
        </w:tc>
        <w:tc>
          <w:tcPr>
            <w:tcW w:w="1040" w:type="dxa"/>
            <w:vAlign w:val="center"/>
          </w:tcPr>
          <w:p w14:paraId="2701FA98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1149" w:type="dxa"/>
            <w:vAlign w:val="center"/>
          </w:tcPr>
          <w:p w14:paraId="11F76CEB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E82D4D" w:rsidRPr="001447A8" w14:paraId="7CD18243" w14:textId="77777777" w:rsidTr="001447A8">
        <w:trPr>
          <w:trHeight w:val="247"/>
          <w:jc w:val="center"/>
        </w:trPr>
        <w:tc>
          <w:tcPr>
            <w:tcW w:w="9164" w:type="dxa"/>
            <w:gridSpan w:val="5"/>
            <w:vAlign w:val="center"/>
          </w:tcPr>
          <w:p w14:paraId="71B30B9D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五、环境建设</w:t>
            </w:r>
          </w:p>
        </w:tc>
      </w:tr>
      <w:tr w:rsidR="00E82D4D" w:rsidRPr="001447A8" w14:paraId="575DF9B3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0C7F4AD7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2391" w:type="dxa"/>
            <w:vAlign w:val="center"/>
          </w:tcPr>
          <w:p w14:paraId="0A66CF62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交换机</w:t>
            </w:r>
          </w:p>
        </w:tc>
        <w:tc>
          <w:tcPr>
            <w:tcW w:w="3935" w:type="dxa"/>
            <w:vAlign w:val="center"/>
          </w:tcPr>
          <w:p w14:paraId="252E9BB3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传输速率：</w:t>
            </w:r>
            <w:hyperlink r:id="rId5" w:history="1">
              <w:r w:rsidRPr="001447A8">
                <w:rPr>
                  <w:rFonts w:ascii="宋体" w:eastAsia="宋体" w:hAnsi="宋体" w:hint="eastAsia"/>
                  <w:sz w:val="18"/>
                  <w:szCs w:val="18"/>
                </w:rPr>
                <w:t>10/100/1000Mbps</w:t>
              </w:r>
            </w:hyperlink>
          </w:p>
          <w:p w14:paraId="0817E53E" w14:textId="77777777" w:rsidR="00E82D4D" w:rsidRPr="001447A8" w:rsidRDefault="00E82D4D" w:rsidP="001447A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端口数量：</w:t>
            </w:r>
            <w:r w:rsidRPr="001447A8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Pr="001447A8">
              <w:rPr>
                <w:rFonts w:ascii="宋体" w:eastAsia="宋体" w:hAnsi="宋体"/>
                <w:sz w:val="18"/>
                <w:szCs w:val="18"/>
              </w:rPr>
              <w:instrText xml:space="preserve"> HYPERLINK "http://detail.zol.com.cn/switches/p23432/" </w:instrText>
            </w:r>
            <w:r w:rsidRPr="001447A8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Pr="001447A8">
              <w:rPr>
                <w:rFonts w:ascii="宋体" w:eastAsia="宋体" w:hAnsi="宋体" w:hint="eastAsia"/>
                <w:sz w:val="18"/>
                <w:szCs w:val="18"/>
              </w:rPr>
              <w:t>52个</w:t>
            </w:r>
            <w:r w:rsidRPr="001447A8">
              <w:rPr>
                <w:rFonts w:ascii="宋体" w:eastAsia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17C22C61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</w:tc>
        <w:tc>
          <w:tcPr>
            <w:tcW w:w="1149" w:type="dxa"/>
            <w:vAlign w:val="center"/>
          </w:tcPr>
          <w:p w14:paraId="0F2D4934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E82D4D" w:rsidRPr="001447A8" w14:paraId="753CCB68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4B412F81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2391" w:type="dxa"/>
            <w:vAlign w:val="center"/>
          </w:tcPr>
          <w:p w14:paraId="1EC83BC9" w14:textId="77777777" w:rsidR="00E82D4D" w:rsidRPr="001447A8" w:rsidRDefault="00E82D4D" w:rsidP="001447A8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无线路由器</w:t>
            </w:r>
          </w:p>
        </w:tc>
        <w:tc>
          <w:tcPr>
            <w:tcW w:w="3935" w:type="dxa"/>
            <w:vAlign w:val="center"/>
          </w:tcPr>
          <w:p w14:paraId="02AA5249" w14:textId="77777777" w:rsidR="00E82D4D" w:rsidRPr="001447A8" w:rsidRDefault="00E82D4D" w:rsidP="001447A8">
            <w:pPr>
              <w:widowControl/>
              <w:spacing w:line="276" w:lineRule="auto"/>
              <w:jc w:val="left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支持同步双频，传输速率：1</w:t>
            </w:r>
            <w:r w:rsidRPr="001447A8">
              <w:rPr>
                <w:rFonts w:ascii="宋体" w:eastAsia="宋体" w:hAnsi="宋体"/>
                <w:color w:val="000000"/>
                <w:sz w:val="18"/>
                <w:szCs w:val="18"/>
              </w:rPr>
              <w:t>300Mbps(5GHz),450Mbps(2.4GHz)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,</w:t>
            </w:r>
          </w:p>
          <w:p w14:paraId="5B2359D7" w14:textId="77777777" w:rsidR="00E82D4D" w:rsidRPr="001447A8" w:rsidRDefault="00E82D4D" w:rsidP="001447A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同时使用用户数不低于5</w:t>
            </w:r>
            <w:r w:rsidRPr="001447A8">
              <w:rPr>
                <w:rFonts w:ascii="宋体" w:eastAsia="宋体" w:hAnsi="宋体"/>
                <w:color w:val="000000"/>
                <w:sz w:val="18"/>
                <w:szCs w:val="18"/>
              </w:rPr>
              <w:t>0个</w:t>
            </w:r>
          </w:p>
        </w:tc>
        <w:tc>
          <w:tcPr>
            <w:tcW w:w="1040" w:type="dxa"/>
            <w:vAlign w:val="center"/>
          </w:tcPr>
          <w:p w14:paraId="763A6419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</w:tc>
        <w:tc>
          <w:tcPr>
            <w:tcW w:w="1149" w:type="dxa"/>
            <w:vAlign w:val="center"/>
          </w:tcPr>
          <w:p w14:paraId="391EFF81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E82D4D" w:rsidRPr="001447A8" w14:paraId="161C6497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385442ED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2391" w:type="dxa"/>
            <w:vAlign w:val="center"/>
          </w:tcPr>
          <w:p w14:paraId="1398588A" w14:textId="77777777" w:rsidR="00E82D4D" w:rsidRPr="001447A8" w:rsidRDefault="00E82D4D" w:rsidP="001447A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强弱电布线工程部分</w:t>
            </w:r>
          </w:p>
        </w:tc>
        <w:tc>
          <w:tcPr>
            <w:tcW w:w="3935" w:type="dxa"/>
            <w:vAlign w:val="center"/>
          </w:tcPr>
          <w:p w14:paraId="568962D3" w14:textId="77777777" w:rsidR="00E82D4D" w:rsidRPr="001447A8" w:rsidRDefault="00E82D4D" w:rsidP="001447A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电路改造（强弱电综合布线）、开关面板及墙地面插座、灯具、LED灯带</w:t>
            </w:r>
          </w:p>
        </w:tc>
        <w:tc>
          <w:tcPr>
            <w:tcW w:w="1040" w:type="dxa"/>
            <w:vAlign w:val="center"/>
          </w:tcPr>
          <w:p w14:paraId="6FA1176F" w14:textId="77777777" w:rsidR="00E82D4D" w:rsidRPr="001447A8" w:rsidRDefault="00E82D4D" w:rsidP="001447A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 xml:space="preserve">套 </w:t>
            </w:r>
          </w:p>
        </w:tc>
        <w:tc>
          <w:tcPr>
            <w:tcW w:w="1149" w:type="dxa"/>
            <w:vAlign w:val="center"/>
          </w:tcPr>
          <w:p w14:paraId="120CF4EA" w14:textId="77777777" w:rsidR="00E82D4D" w:rsidRPr="001447A8" w:rsidRDefault="00E82D4D" w:rsidP="001447A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E82D4D" w:rsidRPr="001447A8" w14:paraId="01B2F454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5A4BB571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91" w:type="dxa"/>
            <w:vAlign w:val="center"/>
          </w:tcPr>
          <w:p w14:paraId="257C9FEC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挂图灯箱</w:t>
            </w:r>
          </w:p>
        </w:tc>
        <w:tc>
          <w:tcPr>
            <w:tcW w:w="3935" w:type="dxa"/>
            <w:vAlign w:val="center"/>
          </w:tcPr>
          <w:p w14:paraId="390FDB7B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铝合金成型灯箱，图片可替换式，Led光源</w:t>
            </w:r>
          </w:p>
        </w:tc>
        <w:tc>
          <w:tcPr>
            <w:tcW w:w="1040" w:type="dxa"/>
            <w:vAlign w:val="center"/>
          </w:tcPr>
          <w:p w14:paraId="3063C0BF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447A8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49" w:type="dxa"/>
            <w:vAlign w:val="center"/>
          </w:tcPr>
          <w:p w14:paraId="7DE628AA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  <w:tr w:rsidR="00E82D4D" w:rsidRPr="001447A8" w14:paraId="10E0CE30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4953E3A7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2391" w:type="dxa"/>
            <w:vAlign w:val="center"/>
          </w:tcPr>
          <w:p w14:paraId="32514CCC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模型</w:t>
            </w:r>
          </w:p>
        </w:tc>
        <w:tc>
          <w:tcPr>
            <w:tcW w:w="3935" w:type="dxa"/>
            <w:vAlign w:val="center"/>
          </w:tcPr>
          <w:p w14:paraId="73FBF164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智能终端模型</w:t>
            </w:r>
          </w:p>
        </w:tc>
        <w:tc>
          <w:tcPr>
            <w:tcW w:w="1040" w:type="dxa"/>
            <w:vAlign w:val="center"/>
          </w:tcPr>
          <w:p w14:paraId="23688DE1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149" w:type="dxa"/>
            <w:vAlign w:val="center"/>
          </w:tcPr>
          <w:p w14:paraId="7D17B0A6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  <w:tr w:rsidR="00E82D4D" w:rsidRPr="001447A8" w14:paraId="7F37C026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1B52C0E9" w14:textId="77777777" w:rsidR="00E82D4D" w:rsidRPr="001447A8" w:rsidRDefault="00E82D4D" w:rsidP="001447A8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cs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2391" w:type="dxa"/>
            <w:vAlign w:val="center"/>
          </w:tcPr>
          <w:p w14:paraId="50BF6A55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知识窗帘</w:t>
            </w:r>
          </w:p>
        </w:tc>
        <w:tc>
          <w:tcPr>
            <w:tcW w:w="3935" w:type="dxa"/>
            <w:vAlign w:val="center"/>
          </w:tcPr>
          <w:p w14:paraId="5A5F27DA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卷帘式，印制介绍人工智能技术发展史等内容</w:t>
            </w:r>
          </w:p>
        </w:tc>
        <w:tc>
          <w:tcPr>
            <w:tcW w:w="1040" w:type="dxa"/>
            <w:vAlign w:val="center"/>
          </w:tcPr>
          <w:p w14:paraId="0F88C265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447A8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49" w:type="dxa"/>
            <w:vAlign w:val="center"/>
          </w:tcPr>
          <w:p w14:paraId="0C965B43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  <w:tr w:rsidR="00E82D4D" w:rsidRPr="001447A8" w14:paraId="2CA54E38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18D37575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391" w:type="dxa"/>
            <w:vAlign w:val="center"/>
          </w:tcPr>
          <w:p w14:paraId="034DC287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知识展板</w:t>
            </w:r>
          </w:p>
        </w:tc>
        <w:tc>
          <w:tcPr>
            <w:tcW w:w="3935" w:type="dxa"/>
            <w:vAlign w:val="center"/>
          </w:tcPr>
          <w:p w14:paraId="592C7149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人工智能行业重要人物和事件的图片、配边框，装饰墙面</w:t>
            </w:r>
          </w:p>
        </w:tc>
        <w:tc>
          <w:tcPr>
            <w:tcW w:w="1040" w:type="dxa"/>
            <w:vAlign w:val="center"/>
          </w:tcPr>
          <w:p w14:paraId="1902D8DD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1149" w:type="dxa"/>
            <w:vAlign w:val="center"/>
          </w:tcPr>
          <w:p w14:paraId="1D464A83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  <w:tr w:rsidR="00E82D4D" w:rsidRPr="001447A8" w14:paraId="7C9428A1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5CB690E2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391" w:type="dxa"/>
            <w:vAlign w:val="center"/>
          </w:tcPr>
          <w:p w14:paraId="62E1266F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天花工程</w:t>
            </w:r>
          </w:p>
        </w:tc>
        <w:tc>
          <w:tcPr>
            <w:tcW w:w="3935" w:type="dxa"/>
            <w:vAlign w:val="center"/>
          </w:tcPr>
          <w:p w14:paraId="728C6596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石膏板天花吊顶，38轻钢龙骨，12mm纸面石膏板，局部软膜灯箱</w:t>
            </w:r>
          </w:p>
        </w:tc>
        <w:tc>
          <w:tcPr>
            <w:tcW w:w="1040" w:type="dxa"/>
            <w:vAlign w:val="center"/>
          </w:tcPr>
          <w:p w14:paraId="0F220F9A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平方</w:t>
            </w:r>
          </w:p>
        </w:tc>
        <w:tc>
          <w:tcPr>
            <w:tcW w:w="1149" w:type="dxa"/>
            <w:vAlign w:val="center"/>
          </w:tcPr>
          <w:p w14:paraId="28BD2DD6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  <w:tr w:rsidR="00E82D4D" w:rsidRPr="001447A8" w14:paraId="5CD4A88D" w14:textId="77777777" w:rsidTr="001447A8">
        <w:trPr>
          <w:trHeight w:val="247"/>
          <w:jc w:val="center"/>
        </w:trPr>
        <w:tc>
          <w:tcPr>
            <w:tcW w:w="649" w:type="dxa"/>
            <w:vAlign w:val="center"/>
          </w:tcPr>
          <w:p w14:paraId="5AE7AA0A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391" w:type="dxa"/>
            <w:vAlign w:val="center"/>
          </w:tcPr>
          <w:p w14:paraId="04731DB9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地面工程</w:t>
            </w:r>
          </w:p>
        </w:tc>
        <w:tc>
          <w:tcPr>
            <w:tcW w:w="3935" w:type="dxa"/>
            <w:vAlign w:val="center"/>
          </w:tcPr>
          <w:p w14:paraId="4F47FEC0" w14:textId="77777777" w:rsidR="00E82D4D" w:rsidRPr="001447A8" w:rsidRDefault="00E82D4D" w:rsidP="001447A8">
            <w:pPr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地面找平处理、地胶、PVC踢脚线安装</w:t>
            </w:r>
          </w:p>
        </w:tc>
        <w:tc>
          <w:tcPr>
            <w:tcW w:w="1040" w:type="dxa"/>
            <w:vAlign w:val="center"/>
          </w:tcPr>
          <w:p w14:paraId="1804DC9A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平方</w:t>
            </w:r>
          </w:p>
        </w:tc>
        <w:tc>
          <w:tcPr>
            <w:tcW w:w="1149" w:type="dxa"/>
            <w:vAlign w:val="center"/>
          </w:tcPr>
          <w:p w14:paraId="0D8FB30D" w14:textId="77777777" w:rsidR="00E82D4D" w:rsidRPr="001447A8" w:rsidRDefault="00E82D4D" w:rsidP="001447A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47A8">
              <w:rPr>
                <w:rFonts w:ascii="宋体" w:eastAsia="宋体" w:hAnsi="宋体" w:hint="eastAsia"/>
                <w:sz w:val="18"/>
                <w:szCs w:val="18"/>
              </w:rPr>
              <w:t>若干</w:t>
            </w:r>
          </w:p>
        </w:tc>
      </w:tr>
    </w:tbl>
    <w:p w14:paraId="65531737" w14:textId="77777777" w:rsidR="00E82D4D" w:rsidRDefault="00E82D4D" w:rsidP="00E82D4D">
      <w:pPr>
        <w:pStyle w:val="1"/>
        <w:numPr>
          <w:ilvl w:val="0"/>
          <w:numId w:val="1"/>
        </w:numPr>
        <w:spacing w:before="0" w:after="0" w:line="720" w:lineRule="auto"/>
        <w:ind w:left="0" w:firstLine="0"/>
        <w:rPr>
          <w:rFonts w:ascii="黑体" w:eastAsia="黑体" w:hAnsi="黑体"/>
          <w:b w:val="0"/>
          <w:sz w:val="21"/>
          <w:szCs w:val="21"/>
        </w:rPr>
      </w:pPr>
      <w:proofErr w:type="spellStart"/>
      <w:r>
        <w:rPr>
          <w:rFonts w:ascii="黑体" w:eastAsia="黑体" w:hAnsi="黑体" w:hint="eastAsia"/>
          <w:b w:val="0"/>
          <w:sz w:val="21"/>
          <w:szCs w:val="21"/>
        </w:rPr>
        <w:t>布置要求</w:t>
      </w:r>
      <w:proofErr w:type="spellEnd"/>
    </w:p>
    <w:p w14:paraId="3FAE8BB2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6.1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布置原则</w:t>
      </w:r>
      <w:proofErr w:type="spellEnd"/>
    </w:p>
    <w:p w14:paraId="26320907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应遵循科学性、实用性、规范性和课程教学要求，可根据实际需求对人工智能实验室进行个性化布局。</w:t>
      </w:r>
    </w:p>
    <w:p w14:paraId="68911174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6.2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空间分割</w:t>
      </w:r>
      <w:proofErr w:type="spellEnd"/>
    </w:p>
    <w:p w14:paraId="20578D06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/>
          <w:szCs w:val="21"/>
        </w:rPr>
        <w:t>教室环境的布置</w:t>
      </w:r>
      <w:r w:rsidRPr="001447A8">
        <w:rPr>
          <w:rFonts w:ascii="宋体" w:eastAsia="宋体" w:hAnsi="宋体" w:hint="eastAsia"/>
          <w:szCs w:val="21"/>
        </w:rPr>
        <w:t>支持</w:t>
      </w:r>
      <w:r w:rsidRPr="001447A8">
        <w:rPr>
          <w:rFonts w:ascii="宋体" w:eastAsia="宋体" w:hAnsi="宋体"/>
          <w:szCs w:val="21"/>
        </w:rPr>
        <w:t>不同的教学与学习模式，</w:t>
      </w:r>
      <w:r w:rsidRPr="001447A8">
        <w:rPr>
          <w:rFonts w:ascii="宋体" w:eastAsia="宋体" w:hAnsi="宋体" w:hint="eastAsia"/>
          <w:szCs w:val="21"/>
        </w:rPr>
        <w:t>包括教师办公区、教学区、实验（体验）区、储藏区和展示区。</w:t>
      </w:r>
    </w:p>
    <w:p w14:paraId="59C9D8A6" w14:textId="77777777" w:rsidR="00E82D4D" w:rsidRDefault="00E82D4D" w:rsidP="00E82D4D">
      <w:pPr>
        <w:pStyle w:val="2"/>
        <w:spacing w:before="0" w:after="0" w:line="480" w:lineRule="auto"/>
        <w:rPr>
          <w:rFonts w:ascii="黑体" w:eastAsia="黑体" w:hAnsi="黑体"/>
          <w:b w:val="0"/>
          <w:kern w:val="44"/>
          <w:sz w:val="21"/>
          <w:szCs w:val="21"/>
        </w:rPr>
      </w:pPr>
      <w:r>
        <w:rPr>
          <w:rFonts w:ascii="黑体" w:eastAsia="黑体" w:hAnsi="黑体" w:hint="eastAsia"/>
          <w:b w:val="0"/>
          <w:kern w:val="44"/>
          <w:sz w:val="21"/>
          <w:szCs w:val="21"/>
        </w:rPr>
        <w:t xml:space="preserve">6.3  </w:t>
      </w:r>
      <w:proofErr w:type="spellStart"/>
      <w:r>
        <w:rPr>
          <w:rFonts w:ascii="黑体" w:eastAsia="黑体" w:hAnsi="黑体" w:hint="eastAsia"/>
          <w:b w:val="0"/>
          <w:kern w:val="44"/>
          <w:sz w:val="21"/>
          <w:szCs w:val="21"/>
        </w:rPr>
        <w:t>间距</w:t>
      </w:r>
      <w:proofErr w:type="spellEnd"/>
    </w:p>
    <w:p w14:paraId="2F893E5C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第一排学生桌的前沿与黑板的水平距离不应小于2500mm。最后一排学生桌的后沿距后</w:t>
      </w:r>
      <w:r w:rsidRPr="001447A8">
        <w:rPr>
          <w:rFonts w:ascii="宋体" w:eastAsia="宋体" w:hAnsi="宋体" w:hint="eastAsia"/>
          <w:szCs w:val="21"/>
        </w:rPr>
        <w:lastRenderedPageBreak/>
        <w:t>墙不应小于1200mm。</w:t>
      </w:r>
    </w:p>
    <w:p w14:paraId="3F2A1209" w14:textId="77777777" w:rsidR="00E82D4D" w:rsidRPr="001447A8" w:rsidRDefault="00E82D4D" w:rsidP="00E82D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447A8">
        <w:rPr>
          <w:rFonts w:ascii="宋体" w:eastAsia="宋体" w:hAnsi="宋体" w:hint="eastAsia"/>
          <w:szCs w:val="21"/>
        </w:rPr>
        <w:t>实验室两</w:t>
      </w:r>
      <w:proofErr w:type="gramStart"/>
      <w:r w:rsidRPr="001447A8">
        <w:rPr>
          <w:rFonts w:ascii="宋体" w:eastAsia="宋体" w:hAnsi="宋体" w:hint="eastAsia"/>
          <w:szCs w:val="21"/>
        </w:rPr>
        <w:t>学生桌间前后</w:t>
      </w:r>
      <w:proofErr w:type="gramEnd"/>
      <w:r w:rsidRPr="001447A8">
        <w:rPr>
          <w:rFonts w:ascii="宋体" w:eastAsia="宋体" w:hAnsi="宋体" w:hint="eastAsia"/>
          <w:szCs w:val="21"/>
        </w:rPr>
        <w:t>的净距离：双人单侧操作时，不应小于600mm；四人双侧操作时，不应小于1300mm；实验室中间纵向走道的净距离：双人单侧操作时，不应小于600mm；四人双侧操作时，不应小于900mm。</w:t>
      </w:r>
    </w:p>
    <w:p w14:paraId="4C02A91A" w14:textId="77777777" w:rsidR="00E82D4D" w:rsidRDefault="00E82D4D" w:rsidP="00E82D4D">
      <w:pPr>
        <w:rPr>
          <w:color w:val="FF0000"/>
        </w:rPr>
      </w:pPr>
    </w:p>
    <w:p w14:paraId="1D1E2F60" w14:textId="77777777" w:rsidR="00E82D4D" w:rsidRDefault="00E82D4D" w:rsidP="00E82D4D">
      <w:pPr>
        <w:rPr>
          <w:color w:val="FF0000"/>
        </w:rPr>
      </w:pPr>
    </w:p>
    <w:p w14:paraId="2A0C430E" w14:textId="77777777" w:rsidR="00E82D4D" w:rsidRDefault="00E82D4D" w:rsidP="00E82D4D">
      <w:pPr>
        <w:rPr>
          <w:color w:val="FF0000"/>
        </w:rPr>
      </w:pPr>
    </w:p>
    <w:p w14:paraId="1DCDA237" w14:textId="77777777" w:rsidR="00775581" w:rsidRPr="00E82D4D" w:rsidRDefault="00E82D4D">
      <w:pPr>
        <w:rPr>
          <w:rFonts w:hint="eastAsia"/>
        </w:rPr>
      </w:pPr>
    </w:p>
    <w:sectPr w:rsidR="00775581" w:rsidRPr="00E8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AF2"/>
    <w:multiLevelType w:val="multilevel"/>
    <w:tmpl w:val="02563A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D140BF"/>
    <w:multiLevelType w:val="multilevel"/>
    <w:tmpl w:val="09D140BF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黑体" w:eastAsia="黑体" w:hAnsi="黑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4D"/>
    <w:rsid w:val="00712097"/>
    <w:rsid w:val="00DC6748"/>
    <w:rsid w:val="00E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F804"/>
  <w15:chartTrackingRefBased/>
  <w15:docId w15:val="{0A5BF0B2-4923-4606-A366-FE78480A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4D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E82D4D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82D4D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2D4D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uiPriority w:val="9"/>
    <w:rsid w:val="00E82D4D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ail.zol.com.cn/switches/s77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Zjedu</dc:creator>
  <cp:keywords/>
  <dc:description/>
  <cp:lastModifiedBy>Zjedu</cp:lastModifiedBy>
  <cp:revision>1</cp:revision>
  <dcterms:created xsi:type="dcterms:W3CDTF">2021-01-27T07:45:00Z</dcterms:created>
  <dcterms:modified xsi:type="dcterms:W3CDTF">2021-01-27T07:45:00Z</dcterms:modified>
</cp:coreProperties>
</file>