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 xml:space="preserve">附件1 </w:t>
      </w:r>
    </w:p>
    <w:p>
      <w:pPr>
        <w:jc w:val="center"/>
        <w:rPr>
          <w:rFonts w:hint="eastAsia" w:ascii="ˎ̥" w:hAnsi="ˎ̥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日程安排</w:t>
      </w:r>
    </w:p>
    <w:bookmarkEnd w:id="0"/>
    <w:p>
      <w:pPr>
        <w:spacing w:line="520" w:lineRule="exact"/>
        <w:rPr>
          <w:rFonts w:hint="eastAsia" w:ascii="ˎ̥" w:hAnsi="ˎ̥" w:cs="宋体"/>
          <w:b/>
          <w:kern w:val="0"/>
          <w:sz w:val="32"/>
          <w:szCs w:val="32"/>
        </w:rPr>
      </w:pPr>
    </w:p>
    <w:tbl>
      <w:tblPr>
        <w:tblStyle w:val="3"/>
        <w:tblW w:w="8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272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时 间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活动内容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ascii="仿宋_GB2312" w:hAnsi="仿宋_GB2312" w:eastAsia="仿宋_GB2312" w:cs="仿宋_GB2312"/>
                <w:sz w:val="28"/>
              </w:rPr>
              <w:t>6</w:t>
            </w:r>
          </w:p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月</w:t>
            </w:r>
          </w:p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27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9:00-16:00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报到、入住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浙江铁道大厦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12:00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午餐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浙江铁道大厦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9:00-17:00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布展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杭州第六中学体育馆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17:30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晚餐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浙江铁道大厦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6</w:t>
            </w:r>
          </w:p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月</w:t>
            </w:r>
          </w:p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28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9:00-11:30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评审、展示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杭州第六中学体育馆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12:00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午餐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杭州第六中学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13:00-17:00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评审、展示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杭州第六中学体育馆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17:30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晚餐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浙江铁道大厦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6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月29日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9:00-10:00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专家讲座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上城区教育学院报告厅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10:00-11:00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自制玩教具交流</w:t>
            </w: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11:00-11:30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颁奖典礼</w:t>
            </w: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12:00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午餐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浙江铁道大厦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13:00-15:00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撤展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杭州第六中学体育馆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95863"/>
    <w:rsid w:val="6B9958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2018-05-17T09:19:00Z</dcterms:created>
  <dc:creator>笨~笨~尕蒋</dc:creator>
  <cp:lastModifiedBy>笨~笨~尕蒋</cp:lastModifiedBy>
  <dcterms:modified xsi:type="dcterms:W3CDTF">2018-05-17T09:19:19Z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