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600" w:rsidRDefault="00102600" w:rsidP="00102600">
      <w:pPr>
        <w:rPr>
          <w:rFonts w:ascii="黑体" w:eastAsia="黑体" w:hAnsi="黑体" w:hint="eastAsia"/>
          <w:sz w:val="32"/>
          <w:szCs w:val="32"/>
        </w:rPr>
      </w:pPr>
      <w:r w:rsidRPr="00CB6522">
        <w:rPr>
          <w:rFonts w:ascii="黑体" w:eastAsia="黑体" w:hAnsi="黑体"/>
          <w:sz w:val="32"/>
          <w:szCs w:val="32"/>
        </w:rPr>
        <w:t>附件</w:t>
      </w:r>
      <w:r w:rsidRPr="00CB6522">
        <w:rPr>
          <w:rFonts w:ascii="黑体" w:eastAsia="黑体" w:hAnsi="黑体" w:hint="eastAsia"/>
          <w:sz w:val="32"/>
          <w:szCs w:val="32"/>
        </w:rPr>
        <w:t>1</w:t>
      </w:r>
    </w:p>
    <w:p w:rsidR="00102600" w:rsidRPr="00CB6522" w:rsidRDefault="00102600" w:rsidP="00102600">
      <w:pPr>
        <w:rPr>
          <w:rFonts w:ascii="黑体" w:eastAsia="黑体" w:hAnsi="黑体" w:hint="eastAsia"/>
          <w:sz w:val="32"/>
          <w:szCs w:val="32"/>
        </w:rPr>
      </w:pPr>
    </w:p>
    <w:p w:rsidR="00102600" w:rsidRDefault="00102600" w:rsidP="00102600">
      <w:pPr>
        <w:jc w:val="center"/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“教育领域数字化改革”实践案例征集须知</w:t>
      </w:r>
      <w:bookmarkStart w:id="0" w:name="_GoBack"/>
      <w:bookmarkEnd w:id="0"/>
    </w:p>
    <w:p w:rsidR="00102600" w:rsidRDefault="00102600" w:rsidP="00102600">
      <w:pPr>
        <w:ind w:firstLineChars="100" w:firstLine="320"/>
        <w:jc w:val="center"/>
        <w:rPr>
          <w:rFonts w:ascii="方正小标宋简体" w:eastAsia="方正小标宋简体" w:hAnsi="仿宋" w:hint="eastAsia"/>
          <w:sz w:val="32"/>
          <w:szCs w:val="32"/>
        </w:rPr>
      </w:pPr>
    </w:p>
    <w:p w:rsidR="00102600" w:rsidRDefault="00102600" w:rsidP="0010260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B6522"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案例征集范围及主题</w:t>
      </w:r>
    </w:p>
    <w:p w:rsidR="00102600" w:rsidRPr="00CB6522" w:rsidRDefault="00102600" w:rsidP="00102600">
      <w:pPr>
        <w:spacing w:line="560" w:lineRule="exact"/>
        <w:rPr>
          <w:rFonts w:ascii="黑体" w:eastAsia="黑体" w:hAnsi="黑体"/>
          <w:b/>
          <w:bCs/>
          <w:sz w:val="32"/>
          <w:szCs w:val="32"/>
        </w:rPr>
      </w:pPr>
      <w:r w:rsidRPr="00CB6522">
        <w:rPr>
          <w:rFonts w:ascii="黑体" w:eastAsia="黑体" w:hAnsi="黑体" w:hint="eastAsia"/>
          <w:b/>
          <w:bCs/>
          <w:sz w:val="32"/>
          <w:szCs w:val="32"/>
        </w:rPr>
        <w:t xml:space="preserve">  </w:t>
      </w:r>
      <w:r w:rsidRPr="00CB6522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 xml:space="preserve">  （一）征集范围</w:t>
      </w:r>
    </w:p>
    <w:p w:rsidR="00102600" w:rsidRPr="00CB6522" w:rsidRDefault="00102600" w:rsidP="0010260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CB6522">
        <w:rPr>
          <w:rFonts w:ascii="仿宋_GB2312" w:eastAsia="仿宋_GB2312" w:hAnsi="仿宋_GB2312" w:cs="仿宋_GB2312" w:hint="eastAsia"/>
          <w:sz w:val="32"/>
          <w:szCs w:val="32"/>
        </w:rPr>
        <w:t>浙江省教育领域数字化改革第一批创新试点项目单位（名单</w:t>
      </w:r>
      <w:proofErr w:type="gramStart"/>
      <w:r w:rsidRPr="00CB6522">
        <w:rPr>
          <w:rFonts w:ascii="仿宋_GB2312" w:eastAsia="仿宋_GB2312" w:hAnsi="仿宋_GB2312" w:cs="仿宋_GB2312" w:hint="eastAsia"/>
          <w:sz w:val="32"/>
          <w:szCs w:val="32"/>
        </w:rPr>
        <w:t>见</w:t>
      </w:r>
      <w:r w:rsidRPr="00CB6522">
        <w:rPr>
          <w:rFonts w:ascii="仿宋_GB2312" w:eastAsia="仿宋_GB2312" w:hAnsi="仿宋_GB2312" w:cs="仿宋_GB2312" w:hint="eastAsia"/>
          <w:color w:val="171A1D"/>
          <w:kern w:val="0"/>
          <w:sz w:val="32"/>
          <w:szCs w:val="32"/>
          <w:lang w:bidi="ar"/>
        </w:rPr>
        <w:t>浙教</w:t>
      </w:r>
      <w:proofErr w:type="gramEnd"/>
      <w:r w:rsidRPr="00CB6522">
        <w:rPr>
          <w:rFonts w:ascii="仿宋_GB2312" w:eastAsia="仿宋_GB2312" w:hAnsi="仿宋_GB2312" w:cs="仿宋_GB2312" w:hint="eastAsia"/>
          <w:color w:val="171A1D"/>
          <w:kern w:val="0"/>
          <w:sz w:val="32"/>
          <w:szCs w:val="32"/>
          <w:lang w:bidi="ar"/>
        </w:rPr>
        <w:t>办函〔2021〕145 号</w:t>
      </w:r>
      <w:r w:rsidRPr="00CB6522">
        <w:rPr>
          <w:rFonts w:ascii="仿宋_GB2312" w:eastAsia="仿宋_GB2312" w:hAnsi="仿宋_GB2312" w:cs="仿宋_GB2312" w:hint="eastAsia"/>
          <w:sz w:val="32"/>
          <w:szCs w:val="32"/>
        </w:rPr>
        <w:t>）及教育领域数字化改革工作成效明显的区域、高校。</w:t>
      </w:r>
    </w:p>
    <w:p w:rsidR="00102600" w:rsidRPr="00CB6522" w:rsidRDefault="00102600" w:rsidP="0010260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CB6522">
        <w:rPr>
          <w:rFonts w:ascii="仿宋_GB2312" w:eastAsia="仿宋_GB2312" w:hAnsi="仿宋_GB2312" w:cs="仿宋_GB2312" w:hint="eastAsia"/>
          <w:sz w:val="32"/>
          <w:szCs w:val="32"/>
        </w:rPr>
        <w:t>各地所申报的典型应用成果要求聚焦时代所趋、群众所盼、未来所向的重大需求，在重大需求、多跨场景、重大改革“三张清单”的基础上，通过业务梳理、流程再造、系统集成，实现改革突破、集成创新、多跨协同、全链条闭环等成效。</w:t>
      </w:r>
    </w:p>
    <w:p w:rsidR="00102600" w:rsidRPr="00CB6522" w:rsidRDefault="00102600" w:rsidP="00102600">
      <w:pPr>
        <w:spacing w:line="560" w:lineRule="exact"/>
        <w:ind w:firstLineChars="200" w:firstLine="643"/>
        <w:rPr>
          <w:rFonts w:ascii="楷体_GB2312" w:eastAsia="楷体_GB2312" w:hAnsi="楷体_GB2312" w:cs="楷体_GB2312" w:hint="eastAsia"/>
          <w:b/>
          <w:bCs/>
          <w:sz w:val="32"/>
          <w:szCs w:val="32"/>
        </w:rPr>
      </w:pPr>
      <w:r w:rsidRPr="00CB6522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（二）征集主题</w:t>
      </w:r>
    </w:p>
    <w:p w:rsidR="00102600" w:rsidRPr="00CB6522" w:rsidRDefault="00102600" w:rsidP="00102600">
      <w:pPr>
        <w:widowControl/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</w:t>
      </w:r>
      <w:r w:rsidRPr="00CB6522">
        <w:rPr>
          <w:rFonts w:ascii="仿宋_GB2312" w:eastAsia="仿宋_GB2312" w:hAnsi="仿宋_GB2312" w:cs="仿宋_GB2312" w:hint="eastAsia"/>
          <w:sz w:val="32"/>
          <w:szCs w:val="32"/>
        </w:rPr>
        <w:t>围绕</w:t>
      </w:r>
      <w:r w:rsidRPr="00CB652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《浙江省教育领域数字化改革工作方案》拟定的目标任务，结合各地各校的创新实践，可重点关注以下主题：</w:t>
      </w:r>
    </w:p>
    <w:p w:rsidR="00102600" w:rsidRPr="00CB6522" w:rsidRDefault="00102600" w:rsidP="0010260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CB652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1.集约高效的数字教育新基建。</w:t>
      </w:r>
      <w:r w:rsidRPr="00CB652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运用大数据、云计算、物联网、5G、人工智能等新一代信息技术，聚焦</w:t>
      </w:r>
      <w:proofErr w:type="gramStart"/>
      <w:r w:rsidRPr="00CB652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云网端</w:t>
      </w:r>
      <w:proofErr w:type="gramEnd"/>
      <w:r w:rsidRPr="00CB652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一体化系统、教育大数据仓、智慧校园等教育新型基础设施建设场景。</w:t>
      </w:r>
    </w:p>
    <w:p w:rsidR="00102600" w:rsidRPr="00CB6522" w:rsidRDefault="00102600" w:rsidP="0010260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CB652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2.以人为本的数字学习新模式。</w:t>
      </w:r>
      <w:r w:rsidRPr="00CB652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基于省</w:t>
      </w:r>
      <w:proofErr w:type="gramStart"/>
      <w:r w:rsidRPr="00CB652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域教育</w:t>
      </w:r>
      <w:proofErr w:type="gramEnd"/>
      <w:r w:rsidRPr="00CB652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资源公共服务体系，推动各类平台入口有机整合，建立以学习者为中心的数字学习生态链，聚焦</w:t>
      </w:r>
      <w:r w:rsidRPr="00CB652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全民学习、课堂教学、在线教学、家庭</w:t>
      </w:r>
      <w:r w:rsidRPr="00CB652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教育、学生身心健康、教育评价、教师发展、教育均衡等应用场景</w:t>
      </w:r>
      <w:r w:rsidRPr="00CB652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。</w:t>
      </w:r>
    </w:p>
    <w:p w:rsidR="00102600" w:rsidRPr="00CB6522" w:rsidRDefault="00102600" w:rsidP="0010260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CB652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3.数字驱动的教育治理新格局。</w:t>
      </w:r>
      <w:r w:rsidRPr="00CB652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推进教育行政部门履职方式和校园治理方式的系统性重塑，聚焦</w:t>
      </w:r>
      <w:r w:rsidRPr="00CB652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招生入学、校园安全、协同办公、教育决策、数据治理、教学管理、毕业就业、校务服务等应用场景。</w:t>
      </w:r>
    </w:p>
    <w:p w:rsidR="00102600" w:rsidRPr="00CB6522" w:rsidRDefault="00102600" w:rsidP="0010260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CB652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4.创新应用的数字教育新生态。打造教育领域</w:t>
      </w:r>
      <w:r w:rsidRPr="00CB652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跨层级、跨地域、跨系统、跨部门、跨业</w:t>
      </w:r>
      <w:proofErr w:type="gramStart"/>
      <w:r w:rsidRPr="00CB652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务</w:t>
      </w:r>
      <w:proofErr w:type="gramEnd"/>
      <w:r w:rsidRPr="00CB652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教育数字化应用生态体系，聚焦</w:t>
      </w:r>
      <w:r w:rsidRPr="00CB652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校外培训、劳动教育、学后托管、儿童关爱、村社协同、建设运营等应用场景。</w:t>
      </w:r>
    </w:p>
    <w:p w:rsidR="00102600" w:rsidRPr="00CB6522" w:rsidRDefault="00102600" w:rsidP="00102600">
      <w:pPr>
        <w:spacing w:line="56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CB652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包括但不限于以上内容。</w:t>
      </w:r>
    </w:p>
    <w:p w:rsidR="00102600" w:rsidRDefault="00102600" w:rsidP="00102600">
      <w:pPr>
        <w:spacing w:line="560" w:lineRule="exact"/>
        <w:ind w:firstLine="55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二、案例材料要求</w:t>
      </w:r>
    </w:p>
    <w:p w:rsidR="00102600" w:rsidRPr="00CB6522" w:rsidRDefault="00102600" w:rsidP="00102600">
      <w:pPr>
        <w:spacing w:line="560" w:lineRule="exact"/>
        <w:ind w:firstLine="555"/>
        <w:rPr>
          <w:rFonts w:ascii="仿宋_GB2312" w:eastAsia="仿宋_GB2312" w:hAnsi="仿宋_GB2312" w:cs="仿宋_GB2312" w:hint="eastAsia"/>
          <w:sz w:val="32"/>
          <w:szCs w:val="32"/>
        </w:rPr>
      </w:pPr>
      <w:r w:rsidRPr="00CB6522">
        <w:rPr>
          <w:rFonts w:ascii="仿宋_GB2312" w:eastAsia="仿宋_GB2312" w:hAnsi="仿宋_GB2312" w:cs="仿宋_GB2312" w:hint="eastAsia"/>
          <w:sz w:val="32"/>
          <w:szCs w:val="32"/>
        </w:rPr>
        <w:t>申报材料应提交1份案例文本、1张实践图景、1 份“教育领域数字化改革”实践案例申报表（附后）。具体要求如下：</w:t>
      </w:r>
    </w:p>
    <w:p w:rsidR="00102600" w:rsidRPr="00CB6522" w:rsidRDefault="00102600" w:rsidP="00102600">
      <w:pPr>
        <w:numPr>
          <w:ilvl w:val="0"/>
          <w:numId w:val="1"/>
        </w:numPr>
        <w:spacing w:line="560" w:lineRule="exact"/>
        <w:ind w:firstLineChars="200" w:firstLine="643"/>
        <w:rPr>
          <w:rFonts w:ascii="楷体_GB2312" w:eastAsia="楷体_GB2312" w:hAnsi="楷体_GB2312" w:cs="楷体_GB2312" w:hint="eastAsia"/>
          <w:b/>
          <w:bCs/>
          <w:sz w:val="32"/>
          <w:szCs w:val="32"/>
        </w:rPr>
      </w:pPr>
      <w:r w:rsidRPr="00CB6522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案例文本</w:t>
      </w:r>
    </w:p>
    <w:p w:rsidR="00102600" w:rsidRDefault="00102600" w:rsidP="00102600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立足教育领域数字化改革的应用场景设计与实践，遵循“基于问题、技术载体、举措机制、实践成效、反思谋划”案例总结提炼路径，按照“问题导向、点位聚焦、凸显应用、彰显成效”的撰写思路，突出基于技术破解问题的实施举措、实际成效和借鉴意义。</w:t>
      </w:r>
    </w:p>
    <w:p w:rsidR="00102600" w:rsidRDefault="00102600" w:rsidP="00102600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案例文本一级标题包含需求分析、场景建设与举措机制、改革突破与实践成效、实践反思与推广建议、技术支撑路径等五部分内容，其中，“需求分析”部分要求准确清晰指明改革前存在的问题痛点；“改革突破与实践成效”部分要求提炼出改革后</w:t>
      </w:r>
      <w:r>
        <w:rPr>
          <w:rFonts w:ascii="仿宋_GB2312" w:eastAsia="仿宋_GB2312" w:hAnsi="Times New Roman" w:hint="eastAsia"/>
          <w:sz w:val="32"/>
          <w:szCs w:val="32"/>
        </w:rPr>
        <w:lastRenderedPageBreak/>
        <w:t>突出的亮点，体现流程再造、制度重塑等改革成效；文本以第三人称撰写，字数控制在3000字以内。</w:t>
      </w:r>
    </w:p>
    <w:p w:rsidR="00102600" w:rsidRPr="00CB6522" w:rsidRDefault="00102600" w:rsidP="00102600">
      <w:pPr>
        <w:numPr>
          <w:ilvl w:val="0"/>
          <w:numId w:val="1"/>
        </w:numPr>
        <w:spacing w:line="560" w:lineRule="exact"/>
        <w:ind w:firstLineChars="200" w:firstLine="643"/>
        <w:rPr>
          <w:rFonts w:ascii="楷体_GB2312" w:eastAsia="楷体_GB2312" w:hAnsi="楷体_GB2312" w:cs="楷体_GB2312" w:hint="eastAsia"/>
          <w:b/>
          <w:bCs/>
          <w:sz w:val="32"/>
          <w:szCs w:val="32"/>
        </w:rPr>
      </w:pPr>
      <w:r w:rsidRPr="00CB6522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实践图景</w:t>
      </w:r>
    </w:p>
    <w:p w:rsidR="00102600" w:rsidRDefault="00102600" w:rsidP="00102600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以平面或立体图形，呈现所申报的数字化改革重大场景应用针对的问题点或改革需求、建设的机制举措、实践的突破点、创新点与成效。</w:t>
      </w:r>
    </w:p>
    <w:p w:rsidR="00102600" w:rsidRDefault="00102600" w:rsidP="00102600">
      <w:pPr>
        <w:spacing w:line="540" w:lineRule="exact"/>
        <w:ind w:leftChars="300" w:left="630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（三）</w:t>
      </w:r>
      <w:r>
        <w:rPr>
          <w:rFonts w:ascii="仿宋_GB2312" w:eastAsia="仿宋_GB2312" w:hAnsi="Times New Roman" w:hint="eastAsia"/>
          <w:sz w:val="32"/>
          <w:szCs w:val="32"/>
        </w:rPr>
        <w:t>“教育领域数字化改革”实践案例申报表</w:t>
      </w: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441"/>
        <w:gridCol w:w="360"/>
        <w:gridCol w:w="1081"/>
        <w:gridCol w:w="720"/>
        <w:gridCol w:w="721"/>
        <w:gridCol w:w="1080"/>
        <w:gridCol w:w="361"/>
        <w:gridCol w:w="1441"/>
      </w:tblGrid>
      <w:tr w:rsidR="00102600" w:rsidTr="00F42678">
        <w:tc>
          <w:tcPr>
            <w:tcW w:w="1951" w:type="dxa"/>
            <w:vAlign w:val="center"/>
          </w:tcPr>
          <w:p w:rsidR="00102600" w:rsidRDefault="00102600" w:rsidP="00F42678">
            <w:pPr>
              <w:spacing w:line="540" w:lineRule="exact"/>
              <w:ind w:left="720" w:hangingChars="300" w:hanging="720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案例名称</w:t>
            </w:r>
          </w:p>
        </w:tc>
        <w:tc>
          <w:tcPr>
            <w:tcW w:w="7205" w:type="dxa"/>
            <w:gridSpan w:val="8"/>
          </w:tcPr>
          <w:p w:rsidR="00102600" w:rsidRDefault="00102600" w:rsidP="00F42678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102600" w:rsidTr="00F42678">
        <w:tc>
          <w:tcPr>
            <w:tcW w:w="1951" w:type="dxa"/>
            <w:vAlign w:val="center"/>
          </w:tcPr>
          <w:p w:rsidR="00102600" w:rsidRDefault="00102600" w:rsidP="00F42678">
            <w:pPr>
              <w:spacing w:line="540" w:lineRule="exact"/>
              <w:ind w:left="720" w:hangingChars="300" w:hanging="720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案例单位</w:t>
            </w:r>
          </w:p>
        </w:tc>
        <w:tc>
          <w:tcPr>
            <w:tcW w:w="7205" w:type="dxa"/>
            <w:gridSpan w:val="8"/>
          </w:tcPr>
          <w:p w:rsidR="00102600" w:rsidRDefault="00102600" w:rsidP="00F42678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102600" w:rsidTr="00F42678">
        <w:tc>
          <w:tcPr>
            <w:tcW w:w="1951" w:type="dxa"/>
            <w:vAlign w:val="center"/>
          </w:tcPr>
          <w:p w:rsidR="00102600" w:rsidRDefault="00102600" w:rsidP="00F42678">
            <w:pPr>
              <w:spacing w:line="540" w:lineRule="exact"/>
              <w:ind w:left="720" w:hangingChars="300" w:hanging="720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案例负责人</w:t>
            </w:r>
          </w:p>
        </w:tc>
        <w:tc>
          <w:tcPr>
            <w:tcW w:w="1801" w:type="dxa"/>
            <w:gridSpan w:val="2"/>
          </w:tcPr>
          <w:p w:rsidR="00102600" w:rsidRDefault="00102600" w:rsidP="00F42678">
            <w:pPr>
              <w:spacing w:line="540" w:lineRule="exact"/>
              <w:ind w:left="720" w:hangingChars="300" w:hanging="720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职务</w:t>
            </w:r>
          </w:p>
        </w:tc>
        <w:tc>
          <w:tcPr>
            <w:tcW w:w="1801" w:type="dxa"/>
            <w:gridSpan w:val="2"/>
          </w:tcPr>
          <w:p w:rsidR="00102600" w:rsidRDefault="00102600" w:rsidP="00F42678">
            <w:pPr>
              <w:spacing w:line="540" w:lineRule="exact"/>
              <w:ind w:left="720" w:hangingChars="300" w:hanging="720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办公电话</w:t>
            </w:r>
          </w:p>
        </w:tc>
        <w:tc>
          <w:tcPr>
            <w:tcW w:w="1801" w:type="dxa"/>
            <w:gridSpan w:val="2"/>
          </w:tcPr>
          <w:p w:rsidR="00102600" w:rsidRDefault="00102600" w:rsidP="00F42678">
            <w:pPr>
              <w:spacing w:line="540" w:lineRule="exact"/>
              <w:ind w:left="720" w:hangingChars="300" w:hanging="720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手机号码</w:t>
            </w:r>
          </w:p>
        </w:tc>
        <w:tc>
          <w:tcPr>
            <w:tcW w:w="1802" w:type="dxa"/>
            <w:gridSpan w:val="2"/>
          </w:tcPr>
          <w:p w:rsidR="00102600" w:rsidRDefault="00102600" w:rsidP="00F42678">
            <w:pPr>
              <w:spacing w:line="540" w:lineRule="exact"/>
              <w:ind w:left="720" w:hangingChars="300" w:hanging="720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QQ号</w:t>
            </w:r>
          </w:p>
        </w:tc>
      </w:tr>
      <w:tr w:rsidR="00102600" w:rsidTr="00F42678">
        <w:tc>
          <w:tcPr>
            <w:tcW w:w="1951" w:type="dxa"/>
            <w:vAlign w:val="center"/>
          </w:tcPr>
          <w:p w:rsidR="00102600" w:rsidRDefault="00102600" w:rsidP="00F42678">
            <w:pPr>
              <w:spacing w:line="540" w:lineRule="exact"/>
              <w:ind w:left="840" w:hangingChars="300" w:hanging="84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</w:tcPr>
          <w:p w:rsidR="00102600" w:rsidRDefault="00102600" w:rsidP="00F42678">
            <w:pPr>
              <w:spacing w:line="540" w:lineRule="exact"/>
              <w:ind w:left="840" w:hangingChars="300" w:hanging="84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</w:tcPr>
          <w:p w:rsidR="00102600" w:rsidRDefault="00102600" w:rsidP="00F42678">
            <w:pPr>
              <w:spacing w:line="540" w:lineRule="exact"/>
              <w:ind w:left="840" w:hangingChars="300" w:hanging="84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</w:tcPr>
          <w:p w:rsidR="00102600" w:rsidRDefault="00102600" w:rsidP="00F42678">
            <w:pPr>
              <w:spacing w:line="540" w:lineRule="exact"/>
              <w:ind w:left="840" w:hangingChars="300" w:hanging="84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</w:tcPr>
          <w:p w:rsidR="00102600" w:rsidRDefault="00102600" w:rsidP="00F42678">
            <w:pPr>
              <w:spacing w:line="540" w:lineRule="exact"/>
              <w:ind w:left="840" w:hangingChars="300" w:hanging="84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102600" w:rsidTr="00F42678">
        <w:tc>
          <w:tcPr>
            <w:tcW w:w="1951" w:type="dxa"/>
            <w:vAlign w:val="center"/>
          </w:tcPr>
          <w:p w:rsidR="00102600" w:rsidRDefault="00102600" w:rsidP="00F42678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项目成员姓名</w:t>
            </w:r>
          </w:p>
          <w:p w:rsidR="00102600" w:rsidRDefault="00102600" w:rsidP="00F42678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（限5人内）</w:t>
            </w:r>
          </w:p>
        </w:tc>
        <w:tc>
          <w:tcPr>
            <w:tcW w:w="1441" w:type="dxa"/>
          </w:tcPr>
          <w:p w:rsidR="00102600" w:rsidRDefault="00102600" w:rsidP="00F42678">
            <w:pPr>
              <w:spacing w:line="540" w:lineRule="exact"/>
              <w:ind w:left="840" w:hangingChars="300" w:hanging="84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102600" w:rsidRDefault="00102600" w:rsidP="00F42678">
            <w:pPr>
              <w:spacing w:line="540" w:lineRule="exact"/>
              <w:ind w:left="840" w:hangingChars="300" w:hanging="84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102600" w:rsidRDefault="00102600" w:rsidP="00F42678">
            <w:pPr>
              <w:spacing w:line="540" w:lineRule="exact"/>
              <w:ind w:left="840" w:hangingChars="300" w:hanging="84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102600" w:rsidRDefault="00102600" w:rsidP="00F42678">
            <w:pPr>
              <w:spacing w:line="540" w:lineRule="exact"/>
              <w:ind w:left="840" w:hangingChars="300" w:hanging="84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102600" w:rsidRDefault="00102600" w:rsidP="00F42678">
            <w:pPr>
              <w:spacing w:line="540" w:lineRule="exact"/>
              <w:ind w:left="840" w:hangingChars="300" w:hanging="84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102600" w:rsidTr="00F42678">
        <w:trPr>
          <w:trHeight w:val="1371"/>
        </w:trPr>
        <w:tc>
          <w:tcPr>
            <w:tcW w:w="1951" w:type="dxa"/>
            <w:vAlign w:val="center"/>
          </w:tcPr>
          <w:p w:rsidR="00102600" w:rsidRDefault="00102600" w:rsidP="00F42678">
            <w:pPr>
              <w:jc w:val="center"/>
            </w:pPr>
            <w:r>
              <w:rPr>
                <w:rFonts w:ascii="仿宋_GB2312" w:eastAsia="仿宋_GB2312" w:hAnsi="Times New Roman" w:hint="eastAsia"/>
                <w:sz w:val="24"/>
              </w:rPr>
              <w:t>案例类别</w:t>
            </w:r>
          </w:p>
        </w:tc>
        <w:tc>
          <w:tcPr>
            <w:tcW w:w="7205" w:type="dxa"/>
            <w:gridSpan w:val="8"/>
          </w:tcPr>
          <w:p w:rsidR="00102600" w:rsidRDefault="00102600" w:rsidP="00F42678">
            <w:pPr>
              <w:jc w:val="left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1.集约高效的数字教育新基建</w:t>
            </w:r>
          </w:p>
          <w:p w:rsidR="00102600" w:rsidRDefault="00102600" w:rsidP="00F42678">
            <w:pPr>
              <w:jc w:val="left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□ 2.以人为本的数字学习新模式</w:t>
            </w:r>
          </w:p>
          <w:p w:rsidR="00102600" w:rsidRDefault="00102600" w:rsidP="00F42678">
            <w:pPr>
              <w:jc w:val="left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□ 3.数字驱动的教育治理新格局</w:t>
            </w:r>
          </w:p>
          <w:p w:rsidR="00102600" w:rsidRDefault="00102600" w:rsidP="00F42678">
            <w:pPr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□ 4.创新应用的数字教育新生态</w:t>
            </w:r>
          </w:p>
        </w:tc>
      </w:tr>
    </w:tbl>
    <w:p w:rsidR="00102600" w:rsidRDefault="00102600" w:rsidP="00102600"/>
    <w:p w:rsidR="00102600" w:rsidRDefault="00102600" w:rsidP="00102600">
      <w:pPr>
        <w:spacing w:line="540" w:lineRule="exact"/>
        <w:ind w:leftChars="200" w:left="740" w:hangingChars="100" w:hanging="320"/>
        <w:jc w:val="left"/>
        <w:rPr>
          <w:rFonts w:ascii="仿宋_GB2312" w:eastAsia="仿宋_GB2312" w:hAnsi="Times New Roman"/>
          <w:sz w:val="32"/>
          <w:szCs w:val="32"/>
        </w:rPr>
      </w:pPr>
    </w:p>
    <w:p w:rsidR="00102600" w:rsidRDefault="00102600" w:rsidP="00102600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102600" w:rsidRDefault="00102600" w:rsidP="00102600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102600" w:rsidRDefault="00102600" w:rsidP="00102600">
      <w:pPr>
        <w:rPr>
          <w:rFonts w:ascii="黑体" w:eastAsia="黑体" w:hAnsi="黑体"/>
          <w:sz w:val="28"/>
          <w:szCs w:val="28"/>
        </w:rPr>
      </w:pPr>
    </w:p>
    <w:p w:rsidR="00102600" w:rsidRDefault="00102600" w:rsidP="00102600">
      <w:pPr>
        <w:rPr>
          <w:rFonts w:ascii="黑体" w:eastAsia="黑体" w:hAnsi="黑体"/>
          <w:sz w:val="28"/>
          <w:szCs w:val="28"/>
        </w:rPr>
      </w:pPr>
    </w:p>
    <w:p w:rsidR="00102600" w:rsidRDefault="00102600" w:rsidP="00102600">
      <w:pPr>
        <w:rPr>
          <w:rFonts w:ascii="黑体" w:eastAsia="黑体" w:hAnsi="黑体"/>
          <w:sz w:val="28"/>
          <w:szCs w:val="28"/>
        </w:rPr>
      </w:pPr>
    </w:p>
    <w:p w:rsidR="00CC204A" w:rsidRPr="00102600" w:rsidRDefault="00CC204A"/>
    <w:sectPr w:rsidR="00CC204A" w:rsidRPr="00102600" w:rsidSect="00102600">
      <w:pgSz w:w="11906" w:h="16838"/>
      <w:pgMar w:top="1531" w:right="1588" w:bottom="153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DDED3"/>
    <w:multiLevelType w:val="singleLevel"/>
    <w:tmpl w:val="0CFDDED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00"/>
    <w:rsid w:val="00102600"/>
    <w:rsid w:val="00CC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3042D-1C02-4872-BD9C-8AD830D5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6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tukl</dc:creator>
  <cp:keywords/>
  <dc:description/>
  <cp:lastModifiedBy>tukl</cp:lastModifiedBy>
  <cp:revision>1</cp:revision>
  <dcterms:created xsi:type="dcterms:W3CDTF">2021-09-08T01:41:00Z</dcterms:created>
  <dcterms:modified xsi:type="dcterms:W3CDTF">2021-09-08T01:42:00Z</dcterms:modified>
</cp:coreProperties>
</file>